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AA" w:rsidRDefault="00683CB8" w:rsidP="00683CB8">
      <w:pPr>
        <w:spacing w:line="276" w:lineRule="auto"/>
        <w:jc w:val="right"/>
        <w:rPr>
          <w:rFonts w:ascii="Gill Sans MT" w:hAnsi="Gill Sans MT"/>
          <w:b/>
          <w:bCs/>
          <w:color w:val="000000" w:themeColor="text1"/>
          <w:szCs w:val="24"/>
          <w:u w:val="single"/>
        </w:rPr>
      </w:pPr>
      <w:r w:rsidRPr="00683CB8">
        <w:rPr>
          <w:rFonts w:ascii="Gill Sans MT" w:hAnsi="Gill Sans MT"/>
          <w:b/>
          <w:bCs/>
          <w:color w:val="000000" w:themeColor="text1"/>
          <w:szCs w:val="24"/>
          <w:u w:val="single"/>
        </w:rPr>
        <w:t>Annex I</w:t>
      </w:r>
    </w:p>
    <w:p w:rsidR="00683CB8" w:rsidRPr="00683CB8" w:rsidRDefault="00683CB8" w:rsidP="00683CB8">
      <w:pPr>
        <w:spacing w:line="276" w:lineRule="auto"/>
        <w:jc w:val="right"/>
        <w:rPr>
          <w:rFonts w:ascii="Gill Sans MT" w:hAnsi="Gill Sans MT"/>
          <w:b/>
          <w:color w:val="000000" w:themeColor="text1"/>
          <w:szCs w:val="24"/>
          <w:u w:val="single"/>
        </w:rPr>
      </w:pPr>
    </w:p>
    <w:p w:rsidR="007E7AB7" w:rsidRDefault="007E7AB7" w:rsidP="007E7AB7">
      <w:pPr>
        <w:tabs>
          <w:tab w:val="left" w:pos="360"/>
        </w:tabs>
        <w:spacing w:line="276" w:lineRule="auto"/>
        <w:jc w:val="center"/>
        <w:rPr>
          <w:rFonts w:ascii="Gill Sans MT" w:hAnsi="Gill Sans MT" w:cs="Segoe UI"/>
          <w:b/>
          <w:color w:val="000000" w:themeColor="text1"/>
          <w:szCs w:val="24"/>
          <w:shd w:val="clear" w:color="auto" w:fill="FFFFFF"/>
        </w:rPr>
      </w:pPr>
      <w:r w:rsidRPr="00082033">
        <w:rPr>
          <w:rFonts w:ascii="Gill Sans MT" w:hAnsi="Gill Sans MT" w:cs="Segoe UI"/>
          <w:b/>
          <w:color w:val="000000" w:themeColor="text1"/>
          <w:szCs w:val="24"/>
          <w:shd w:val="clear" w:color="auto" w:fill="FFFFFF"/>
        </w:rPr>
        <w:t xml:space="preserve">SKPA Organizational Capacity Development Program </w:t>
      </w:r>
    </w:p>
    <w:p w:rsidR="00741128" w:rsidRPr="00683CB8" w:rsidRDefault="00683CB8" w:rsidP="00683CB8">
      <w:pPr>
        <w:spacing w:line="276" w:lineRule="auto"/>
        <w:jc w:val="center"/>
        <w:rPr>
          <w:rFonts w:ascii="Gill Sans MT" w:hAnsi="Gill Sans MT"/>
          <w:b/>
          <w:color w:val="000000" w:themeColor="text1"/>
          <w:szCs w:val="24"/>
        </w:rPr>
      </w:pPr>
      <w:r w:rsidRPr="00683CB8">
        <w:rPr>
          <w:rFonts w:ascii="Gill Sans MT" w:hAnsi="Gill Sans MT"/>
          <w:b/>
          <w:color w:val="000000" w:themeColor="text1"/>
          <w:szCs w:val="24"/>
        </w:rPr>
        <w:t>The Syllabus – Subject Contents</w:t>
      </w:r>
      <w:r>
        <w:rPr>
          <w:rFonts w:ascii="Gill Sans MT" w:hAnsi="Gill Sans MT"/>
          <w:b/>
          <w:color w:val="000000" w:themeColor="text1"/>
          <w:szCs w:val="24"/>
        </w:rPr>
        <w:t xml:space="preserve"> of the </w:t>
      </w:r>
      <w:r w:rsidRPr="00683CB8">
        <w:rPr>
          <w:rFonts w:ascii="Gill Sans MT" w:hAnsi="Gill Sans MT"/>
          <w:b/>
          <w:color w:val="000000" w:themeColor="text1"/>
          <w:szCs w:val="24"/>
        </w:rPr>
        <w:t>Financial and HR Management Workshops</w:t>
      </w:r>
      <w:r w:rsidR="007E7AB7">
        <w:rPr>
          <w:rFonts w:ascii="Gill Sans MT" w:hAnsi="Gill Sans MT"/>
          <w:b/>
          <w:color w:val="000000" w:themeColor="text1"/>
          <w:szCs w:val="24"/>
        </w:rPr>
        <w:t>,</w:t>
      </w:r>
      <w:r w:rsidR="007E7AB7" w:rsidRPr="007E7AB7">
        <w:rPr>
          <w:rFonts w:ascii="Gill Sans MT" w:hAnsi="Gill Sans MT"/>
          <w:b/>
          <w:color w:val="000000" w:themeColor="text1"/>
          <w:szCs w:val="24"/>
        </w:rPr>
        <w:t xml:space="preserve"> </w:t>
      </w:r>
      <w:r w:rsidR="007E7AB7">
        <w:rPr>
          <w:rFonts w:ascii="Gill Sans MT" w:hAnsi="Gill Sans MT"/>
          <w:b/>
          <w:color w:val="000000" w:themeColor="text1"/>
          <w:szCs w:val="24"/>
        </w:rPr>
        <w:t xml:space="preserve">Conducted Through Zoom from </w:t>
      </w:r>
      <w:r w:rsidR="00837669">
        <w:rPr>
          <w:rFonts w:ascii="Gill Sans MT" w:hAnsi="Gill Sans MT"/>
          <w:b/>
          <w:color w:val="000000" w:themeColor="text1"/>
          <w:szCs w:val="24"/>
        </w:rPr>
        <w:t>August 25 – October 22</w:t>
      </w:r>
      <w:r w:rsidR="007E7AB7" w:rsidRPr="00082033">
        <w:rPr>
          <w:rFonts w:ascii="Gill Sans MT" w:hAnsi="Gill Sans MT"/>
          <w:b/>
          <w:color w:val="000000" w:themeColor="text1"/>
          <w:szCs w:val="24"/>
        </w:rPr>
        <w:t>, 2021</w:t>
      </w:r>
    </w:p>
    <w:p w:rsidR="00DA4ED2" w:rsidRDefault="00DA4ED2" w:rsidP="00D9609C">
      <w:pPr>
        <w:spacing w:line="276" w:lineRule="auto"/>
        <w:rPr>
          <w:rFonts w:ascii="Gill Sans MT" w:hAnsi="Gill Sans MT"/>
          <w:b/>
          <w:color w:val="000000" w:themeColor="text1"/>
          <w:szCs w:val="24"/>
        </w:rPr>
      </w:pPr>
    </w:p>
    <w:p w:rsidR="00741128" w:rsidRPr="00D9609C" w:rsidRDefault="00741128" w:rsidP="00D9609C">
      <w:pPr>
        <w:spacing w:line="276" w:lineRule="auto"/>
        <w:rPr>
          <w:rFonts w:ascii="Gill Sans MT" w:hAnsi="Gill Sans MT"/>
          <w:color w:val="000000" w:themeColor="text1"/>
          <w:szCs w:val="24"/>
        </w:rPr>
      </w:pPr>
      <w:r w:rsidRPr="00D9609C">
        <w:rPr>
          <w:rFonts w:ascii="Gill Sans MT" w:hAnsi="Gill Sans MT"/>
          <w:b/>
          <w:color w:val="000000" w:themeColor="text1"/>
          <w:szCs w:val="24"/>
        </w:rPr>
        <w:t>Module1:</w:t>
      </w:r>
      <w:r w:rsidRPr="00D9609C">
        <w:rPr>
          <w:rFonts w:ascii="Gill Sans MT" w:hAnsi="Gill Sans MT"/>
          <w:color w:val="000000" w:themeColor="text1"/>
          <w:szCs w:val="24"/>
        </w:rPr>
        <w:t xml:space="preserve"> </w:t>
      </w:r>
      <w:r w:rsidRPr="00D9609C">
        <w:rPr>
          <w:rFonts w:ascii="Gill Sans MT" w:hAnsi="Gill Sans MT"/>
          <w:b/>
          <w:color w:val="000000" w:themeColor="text1"/>
          <w:szCs w:val="24"/>
        </w:rPr>
        <w:t xml:space="preserve">Financial Manual: Introduction- </w:t>
      </w:r>
      <w:r w:rsidRPr="00082033">
        <w:rPr>
          <w:rFonts w:ascii="Gill Sans MT" w:hAnsi="Gill Sans MT"/>
          <w:b/>
          <w:i/>
          <w:color w:val="000000" w:themeColor="text1"/>
          <w:szCs w:val="24"/>
        </w:rPr>
        <w:t>August 25, 2021</w:t>
      </w:r>
    </w:p>
    <w:p w:rsidR="00FC6D49" w:rsidRDefault="00FC6D49" w:rsidP="00D9609C">
      <w:pPr>
        <w:pStyle w:val="ListParagraph"/>
        <w:numPr>
          <w:ilvl w:val="0"/>
          <w:numId w:val="6"/>
        </w:numPr>
        <w:spacing w:line="276" w:lineRule="auto"/>
        <w:rPr>
          <w:rFonts w:ascii="Gill Sans MT" w:hAnsi="Gill Sans MT"/>
          <w:color w:val="000000" w:themeColor="text1"/>
          <w:szCs w:val="24"/>
        </w:rPr>
      </w:pPr>
      <w:r>
        <w:rPr>
          <w:rFonts w:ascii="Gill Sans MT" w:hAnsi="Gill Sans MT"/>
          <w:color w:val="000000" w:themeColor="text1"/>
          <w:szCs w:val="24"/>
        </w:rPr>
        <w:t xml:space="preserve">Nature of Finance and Functions of Finance Management of Non Profit </w:t>
      </w:r>
    </w:p>
    <w:p w:rsidR="00741128" w:rsidRPr="00D9609C" w:rsidRDefault="00741128" w:rsidP="00D9609C">
      <w:pPr>
        <w:pStyle w:val="ListParagraph"/>
        <w:numPr>
          <w:ilvl w:val="0"/>
          <w:numId w:val="6"/>
        </w:numPr>
        <w:spacing w:line="276" w:lineRule="auto"/>
        <w:rPr>
          <w:rFonts w:ascii="Gill Sans MT" w:hAnsi="Gill Sans MT"/>
          <w:color w:val="000000" w:themeColor="text1"/>
          <w:szCs w:val="24"/>
        </w:rPr>
      </w:pPr>
      <w:r w:rsidRPr="00D9609C">
        <w:rPr>
          <w:rFonts w:ascii="Gill Sans MT" w:hAnsi="Gill Sans MT"/>
          <w:color w:val="000000" w:themeColor="text1"/>
          <w:szCs w:val="24"/>
        </w:rPr>
        <w:t xml:space="preserve">Overview and the Policy Framework </w:t>
      </w:r>
    </w:p>
    <w:p w:rsidR="00741128" w:rsidRPr="00DA7DC1" w:rsidRDefault="00741128" w:rsidP="00741128">
      <w:pPr>
        <w:pStyle w:val="ListParagraph"/>
        <w:numPr>
          <w:ilvl w:val="0"/>
          <w:numId w:val="6"/>
        </w:numPr>
        <w:spacing w:line="276" w:lineRule="auto"/>
        <w:rPr>
          <w:rFonts w:ascii="Gill Sans MT" w:hAnsi="Gill Sans MT"/>
          <w:szCs w:val="24"/>
        </w:rPr>
      </w:pPr>
      <w:r w:rsidRPr="00DA7DC1">
        <w:rPr>
          <w:rFonts w:ascii="Gill Sans MT" w:hAnsi="Gill Sans MT"/>
          <w:szCs w:val="24"/>
        </w:rPr>
        <w:t xml:space="preserve">Implementation and Compliance – Introduction  </w:t>
      </w:r>
    </w:p>
    <w:p w:rsidR="00741128" w:rsidRPr="00DA7DC1" w:rsidRDefault="00741128" w:rsidP="00741128">
      <w:pPr>
        <w:pStyle w:val="ListParagraph"/>
        <w:numPr>
          <w:ilvl w:val="1"/>
          <w:numId w:val="6"/>
        </w:numPr>
        <w:spacing w:line="276" w:lineRule="auto"/>
        <w:rPr>
          <w:rFonts w:ascii="Gill Sans MT" w:hAnsi="Gill Sans MT"/>
          <w:szCs w:val="24"/>
        </w:rPr>
      </w:pPr>
      <w:r w:rsidRPr="00DA7DC1">
        <w:rPr>
          <w:rFonts w:ascii="Gill Sans MT" w:hAnsi="Gill Sans MT"/>
          <w:szCs w:val="24"/>
        </w:rPr>
        <w:t xml:space="preserve">Sri Lanka Statement of Recommended Practice for Not-for-Profit Organizations (NPOs) (including Non-Governmental Organizations - NGOs) </w:t>
      </w:r>
    </w:p>
    <w:p w:rsidR="00741128" w:rsidRPr="00DA7DC1" w:rsidRDefault="00741128" w:rsidP="00741128">
      <w:pPr>
        <w:pStyle w:val="ListParagraph"/>
        <w:numPr>
          <w:ilvl w:val="0"/>
          <w:numId w:val="6"/>
        </w:numPr>
        <w:spacing w:line="276" w:lineRule="auto"/>
        <w:rPr>
          <w:rFonts w:ascii="Gill Sans MT" w:hAnsi="Gill Sans MT"/>
          <w:szCs w:val="24"/>
        </w:rPr>
      </w:pPr>
      <w:r w:rsidRPr="00DA7DC1">
        <w:rPr>
          <w:rFonts w:ascii="Gill Sans MT" w:hAnsi="Gill Sans MT"/>
          <w:szCs w:val="24"/>
        </w:rPr>
        <w:t>Framework for the Preparation and Presentation of Financial Statements  -</w:t>
      </w:r>
    </w:p>
    <w:p w:rsidR="00741128" w:rsidRPr="00DA7DC1" w:rsidRDefault="00741128" w:rsidP="00741128">
      <w:pPr>
        <w:numPr>
          <w:ilvl w:val="1"/>
          <w:numId w:val="6"/>
        </w:numPr>
        <w:spacing w:line="276" w:lineRule="auto"/>
        <w:rPr>
          <w:rFonts w:ascii="Gill Sans MT" w:hAnsi="Gill Sans MT"/>
          <w:szCs w:val="24"/>
        </w:rPr>
      </w:pPr>
      <w:r w:rsidRPr="00DA7DC1">
        <w:rPr>
          <w:rFonts w:ascii="Gill Sans MT" w:hAnsi="Gill Sans MT"/>
          <w:szCs w:val="24"/>
        </w:rPr>
        <w:t>Legal Framework and Definition of an NPO</w:t>
      </w:r>
    </w:p>
    <w:p w:rsidR="00741128" w:rsidRPr="00DA7DC1" w:rsidRDefault="00741128" w:rsidP="00741128">
      <w:pPr>
        <w:numPr>
          <w:ilvl w:val="1"/>
          <w:numId w:val="6"/>
        </w:numPr>
        <w:spacing w:line="276" w:lineRule="auto"/>
        <w:rPr>
          <w:rFonts w:ascii="Gill Sans MT" w:hAnsi="Gill Sans MT"/>
          <w:szCs w:val="24"/>
        </w:rPr>
      </w:pPr>
      <w:r w:rsidRPr="00DA7DC1">
        <w:rPr>
          <w:rFonts w:ascii="Gill Sans MT" w:hAnsi="Gill Sans MT"/>
          <w:szCs w:val="24"/>
        </w:rPr>
        <w:t>Donations/Contributions, Grants and Donor Agreements</w:t>
      </w:r>
    </w:p>
    <w:p w:rsidR="00741128" w:rsidRPr="00DA7DC1" w:rsidRDefault="00741128" w:rsidP="00741128">
      <w:pPr>
        <w:numPr>
          <w:ilvl w:val="1"/>
          <w:numId w:val="6"/>
        </w:numPr>
        <w:spacing w:line="276" w:lineRule="auto"/>
        <w:rPr>
          <w:rFonts w:ascii="Gill Sans MT" w:hAnsi="Gill Sans MT"/>
          <w:szCs w:val="24"/>
        </w:rPr>
      </w:pPr>
      <w:r w:rsidRPr="00DA7DC1">
        <w:rPr>
          <w:rFonts w:ascii="Gill Sans MT" w:hAnsi="Gill Sans MT"/>
          <w:szCs w:val="24"/>
        </w:rPr>
        <w:t xml:space="preserve">Restricted Funds, Unrestricted Funds and Accumulated Fund </w:t>
      </w:r>
    </w:p>
    <w:p w:rsidR="00741128" w:rsidRPr="00DA7DC1" w:rsidRDefault="00741128" w:rsidP="00741128">
      <w:pPr>
        <w:numPr>
          <w:ilvl w:val="0"/>
          <w:numId w:val="6"/>
        </w:numPr>
        <w:spacing w:line="276" w:lineRule="auto"/>
        <w:rPr>
          <w:rFonts w:ascii="Gill Sans MT" w:hAnsi="Gill Sans MT"/>
          <w:szCs w:val="24"/>
        </w:rPr>
      </w:pPr>
      <w:r w:rsidRPr="00DA7DC1">
        <w:rPr>
          <w:rFonts w:ascii="Gill Sans MT" w:hAnsi="Gill Sans MT"/>
          <w:szCs w:val="24"/>
        </w:rPr>
        <w:t>Users and their Information Needs, Qualitative Characteristics of Financial Statements and</w:t>
      </w:r>
    </w:p>
    <w:p w:rsidR="00741128" w:rsidRPr="00DA7DC1" w:rsidRDefault="00741128" w:rsidP="00741128">
      <w:pPr>
        <w:pStyle w:val="ListParagraph"/>
        <w:numPr>
          <w:ilvl w:val="0"/>
          <w:numId w:val="6"/>
        </w:numPr>
        <w:spacing w:line="276" w:lineRule="auto"/>
        <w:rPr>
          <w:rFonts w:ascii="Gill Sans MT" w:hAnsi="Gill Sans MT"/>
          <w:szCs w:val="24"/>
        </w:rPr>
      </w:pPr>
      <w:r w:rsidRPr="00DA7DC1">
        <w:rPr>
          <w:rFonts w:ascii="Gill Sans MT" w:hAnsi="Gill Sans MT"/>
          <w:szCs w:val="24"/>
        </w:rPr>
        <w:t xml:space="preserve">Underlying Assumptions </w:t>
      </w:r>
    </w:p>
    <w:p w:rsidR="00741128" w:rsidRPr="00DA7DC1" w:rsidRDefault="00741128" w:rsidP="00741128">
      <w:pPr>
        <w:pStyle w:val="ListParagraph"/>
        <w:numPr>
          <w:ilvl w:val="0"/>
          <w:numId w:val="6"/>
        </w:numPr>
        <w:spacing w:line="276" w:lineRule="auto"/>
        <w:rPr>
          <w:rFonts w:ascii="Gill Sans MT" w:hAnsi="Gill Sans MT"/>
          <w:szCs w:val="24"/>
        </w:rPr>
      </w:pPr>
      <w:r w:rsidRPr="00DA7DC1">
        <w:rPr>
          <w:rFonts w:ascii="Gill Sans MT" w:hAnsi="Gill Sans MT"/>
          <w:szCs w:val="24"/>
        </w:rPr>
        <w:t xml:space="preserve">How to Use this SL </w:t>
      </w:r>
      <w:proofErr w:type="spellStart"/>
      <w:r w:rsidRPr="00DA7DC1">
        <w:rPr>
          <w:rFonts w:ascii="Gill Sans MT" w:hAnsi="Gill Sans MT"/>
          <w:szCs w:val="24"/>
        </w:rPr>
        <w:t>SoRP</w:t>
      </w:r>
      <w:proofErr w:type="spellEnd"/>
      <w:r w:rsidRPr="00DA7DC1">
        <w:rPr>
          <w:rFonts w:ascii="Gill Sans MT" w:hAnsi="Gill Sans MT"/>
          <w:szCs w:val="24"/>
        </w:rPr>
        <w:t xml:space="preserve"> – Scope </w:t>
      </w:r>
    </w:p>
    <w:p w:rsidR="00741128" w:rsidRPr="00DA7DC1" w:rsidRDefault="00741128" w:rsidP="00741128">
      <w:pPr>
        <w:pStyle w:val="ListParagraph"/>
        <w:numPr>
          <w:ilvl w:val="0"/>
          <w:numId w:val="6"/>
        </w:numPr>
        <w:spacing w:line="276" w:lineRule="auto"/>
        <w:rPr>
          <w:rFonts w:ascii="Gill Sans MT" w:hAnsi="Gill Sans MT"/>
          <w:szCs w:val="24"/>
        </w:rPr>
      </w:pPr>
      <w:r w:rsidRPr="00DA7DC1">
        <w:rPr>
          <w:rFonts w:ascii="Gill Sans MT" w:hAnsi="Gill Sans MT"/>
          <w:szCs w:val="24"/>
        </w:rPr>
        <w:t xml:space="preserve">Application of Sri Lanka Accounting Standards </w:t>
      </w:r>
    </w:p>
    <w:p w:rsidR="00741128" w:rsidRDefault="00741128" w:rsidP="00741128">
      <w:pPr>
        <w:pStyle w:val="ListParagraph"/>
        <w:numPr>
          <w:ilvl w:val="0"/>
          <w:numId w:val="6"/>
        </w:numPr>
        <w:spacing w:line="276" w:lineRule="auto"/>
        <w:rPr>
          <w:rFonts w:ascii="Gill Sans MT" w:hAnsi="Gill Sans MT"/>
          <w:szCs w:val="24"/>
        </w:rPr>
      </w:pPr>
      <w:r w:rsidRPr="00DA7DC1">
        <w:rPr>
          <w:rFonts w:ascii="Gill Sans MT" w:hAnsi="Gill Sans MT"/>
          <w:szCs w:val="24"/>
        </w:rPr>
        <w:t>Finance Manual for CSOs – Introduction into policy Framework</w:t>
      </w:r>
    </w:p>
    <w:p w:rsidR="00FC6D49" w:rsidRPr="00DA7DC1" w:rsidRDefault="00FC6D49" w:rsidP="00741128">
      <w:pPr>
        <w:pStyle w:val="ListParagraph"/>
        <w:numPr>
          <w:ilvl w:val="0"/>
          <w:numId w:val="6"/>
        </w:numPr>
        <w:spacing w:line="276" w:lineRule="auto"/>
        <w:rPr>
          <w:rFonts w:ascii="Gill Sans MT" w:hAnsi="Gill Sans MT"/>
          <w:szCs w:val="24"/>
        </w:rPr>
      </w:pPr>
      <w:r>
        <w:rPr>
          <w:rFonts w:ascii="Gill Sans MT" w:hAnsi="Gill Sans MT"/>
          <w:szCs w:val="24"/>
        </w:rPr>
        <w:t xml:space="preserve">Proposed Table of Contents for Financial Manual </w:t>
      </w:r>
    </w:p>
    <w:p w:rsidR="00741128" w:rsidRPr="00DA7DC1" w:rsidRDefault="00741128" w:rsidP="00741128">
      <w:pPr>
        <w:spacing w:line="276" w:lineRule="auto"/>
        <w:rPr>
          <w:rFonts w:ascii="Gill Sans MT" w:hAnsi="Gill Sans MT"/>
          <w:szCs w:val="24"/>
        </w:rPr>
      </w:pPr>
      <w:r w:rsidRPr="00DA7DC1">
        <w:rPr>
          <w:rFonts w:ascii="Gill Sans MT" w:hAnsi="Gill Sans MT"/>
          <w:szCs w:val="24"/>
        </w:rPr>
        <w:t xml:space="preserve"> </w:t>
      </w:r>
    </w:p>
    <w:p w:rsidR="00741128" w:rsidRPr="00DA7DC1" w:rsidRDefault="00741128" w:rsidP="00741128">
      <w:pPr>
        <w:spacing w:line="276" w:lineRule="auto"/>
        <w:rPr>
          <w:rFonts w:ascii="Gill Sans MT" w:hAnsi="Gill Sans MT"/>
          <w:szCs w:val="24"/>
        </w:rPr>
      </w:pPr>
      <w:r w:rsidRPr="00DA7DC1">
        <w:rPr>
          <w:rFonts w:ascii="Gill Sans MT" w:hAnsi="Gill Sans MT"/>
          <w:b/>
          <w:szCs w:val="24"/>
        </w:rPr>
        <w:t>Module 2:</w:t>
      </w:r>
      <w:r w:rsidRPr="00DA7DC1">
        <w:rPr>
          <w:rFonts w:ascii="Gill Sans MT" w:hAnsi="Gill Sans MT"/>
          <w:szCs w:val="24"/>
        </w:rPr>
        <w:t xml:space="preserve"> </w:t>
      </w:r>
      <w:r w:rsidRPr="00DA7DC1">
        <w:rPr>
          <w:rFonts w:ascii="Gill Sans MT" w:hAnsi="Gill Sans MT"/>
          <w:b/>
          <w:szCs w:val="24"/>
        </w:rPr>
        <w:t>Finance Planning and Budgeting Process</w:t>
      </w:r>
      <w:r w:rsidRPr="00DA7DC1">
        <w:rPr>
          <w:rFonts w:ascii="Gill Sans MT" w:hAnsi="Gill Sans MT"/>
          <w:szCs w:val="24"/>
        </w:rPr>
        <w:t xml:space="preserve"> </w:t>
      </w:r>
      <w:r w:rsidR="00B36A7D" w:rsidRPr="00B36A7D">
        <w:rPr>
          <w:rFonts w:ascii="Gill Sans MT" w:hAnsi="Gill Sans MT"/>
          <w:b/>
          <w:i/>
          <w:szCs w:val="24"/>
        </w:rPr>
        <w:t>(August 30 &amp; 31, 2021)</w:t>
      </w:r>
    </w:p>
    <w:p w:rsidR="00741128" w:rsidRPr="00DA7DC1" w:rsidRDefault="00741128" w:rsidP="00741128">
      <w:pPr>
        <w:numPr>
          <w:ilvl w:val="0"/>
          <w:numId w:val="1"/>
        </w:numPr>
        <w:tabs>
          <w:tab w:val="clear" w:pos="360"/>
          <w:tab w:val="num" w:pos="720"/>
        </w:tabs>
        <w:spacing w:line="276" w:lineRule="auto"/>
        <w:rPr>
          <w:rFonts w:ascii="Gill Sans MT" w:hAnsi="Gill Sans MT"/>
          <w:szCs w:val="24"/>
        </w:rPr>
      </w:pPr>
      <w:r w:rsidRPr="00DA7DC1">
        <w:rPr>
          <w:rFonts w:ascii="Gill Sans MT" w:hAnsi="Gill Sans MT"/>
          <w:szCs w:val="24"/>
        </w:rPr>
        <w:t xml:space="preserve">Introduction: overview, policy framework and the planning process </w:t>
      </w:r>
    </w:p>
    <w:p w:rsidR="00741128" w:rsidRPr="00DA7DC1" w:rsidRDefault="00741128" w:rsidP="00741128">
      <w:pPr>
        <w:numPr>
          <w:ilvl w:val="0"/>
          <w:numId w:val="1"/>
        </w:numPr>
        <w:tabs>
          <w:tab w:val="clear" w:pos="360"/>
          <w:tab w:val="num" w:pos="720"/>
        </w:tabs>
        <w:spacing w:line="276" w:lineRule="auto"/>
        <w:rPr>
          <w:rFonts w:ascii="Gill Sans MT" w:hAnsi="Gill Sans MT"/>
          <w:szCs w:val="24"/>
        </w:rPr>
      </w:pPr>
      <w:r w:rsidRPr="00DA7DC1">
        <w:rPr>
          <w:rFonts w:ascii="Gill Sans MT" w:hAnsi="Gill Sans MT"/>
          <w:szCs w:val="24"/>
        </w:rPr>
        <w:t>Budgeting Framework</w:t>
      </w:r>
    </w:p>
    <w:p w:rsidR="00741128" w:rsidRDefault="00741128" w:rsidP="00741128">
      <w:pPr>
        <w:numPr>
          <w:ilvl w:val="0"/>
          <w:numId w:val="1"/>
        </w:numPr>
        <w:tabs>
          <w:tab w:val="clear" w:pos="360"/>
          <w:tab w:val="num" w:pos="720"/>
        </w:tabs>
        <w:spacing w:line="276" w:lineRule="auto"/>
        <w:rPr>
          <w:rFonts w:ascii="Gill Sans MT" w:hAnsi="Gill Sans MT"/>
          <w:szCs w:val="24"/>
        </w:rPr>
      </w:pPr>
      <w:r w:rsidRPr="00C34215">
        <w:rPr>
          <w:rFonts w:ascii="Gill Sans MT" w:hAnsi="Gill Sans MT"/>
          <w:szCs w:val="24"/>
        </w:rPr>
        <w:t>Budget Planning and Preparation Process</w:t>
      </w:r>
    </w:p>
    <w:p w:rsidR="00C34215" w:rsidRPr="00B36A7D" w:rsidRDefault="00C34215" w:rsidP="00741128">
      <w:pPr>
        <w:numPr>
          <w:ilvl w:val="0"/>
          <w:numId w:val="1"/>
        </w:numPr>
        <w:tabs>
          <w:tab w:val="clear" w:pos="360"/>
          <w:tab w:val="num" w:pos="720"/>
        </w:tabs>
        <w:spacing w:line="276" w:lineRule="auto"/>
        <w:rPr>
          <w:rFonts w:ascii="Gill Sans MT" w:hAnsi="Gill Sans MT"/>
          <w:szCs w:val="24"/>
        </w:rPr>
      </w:pPr>
      <w:r w:rsidRPr="00C34215">
        <w:rPr>
          <w:rFonts w:ascii="Gill Sans MT" w:hAnsi="Gill Sans MT"/>
          <w:bCs/>
          <w:szCs w:val="24"/>
        </w:rPr>
        <w:t>Biennium Budget Preparation</w:t>
      </w:r>
      <w:r>
        <w:rPr>
          <w:rFonts w:ascii="Gill Sans MT" w:hAnsi="Gill Sans MT"/>
          <w:bCs/>
          <w:szCs w:val="24"/>
        </w:rPr>
        <w:t xml:space="preserve"> </w:t>
      </w:r>
      <w:r w:rsidRPr="00C34215">
        <w:rPr>
          <w:rFonts w:ascii="Gill Sans MT" w:hAnsi="Gill Sans MT"/>
          <w:bCs/>
          <w:szCs w:val="24"/>
        </w:rPr>
        <w:t>Flowchart Processes</w:t>
      </w:r>
      <w:r>
        <w:rPr>
          <w:rFonts w:ascii="Gill Sans MT" w:hAnsi="Gill Sans MT"/>
          <w:bCs/>
          <w:szCs w:val="24"/>
        </w:rPr>
        <w:t xml:space="preserve"> of Sampled CSO</w:t>
      </w:r>
    </w:p>
    <w:p w:rsidR="00B36A7D" w:rsidRPr="00B36A7D" w:rsidRDefault="00B36A7D" w:rsidP="00B36A7D">
      <w:pPr>
        <w:numPr>
          <w:ilvl w:val="0"/>
          <w:numId w:val="1"/>
        </w:numPr>
        <w:tabs>
          <w:tab w:val="clear" w:pos="360"/>
          <w:tab w:val="num" w:pos="720"/>
        </w:tabs>
        <w:spacing w:line="276" w:lineRule="auto"/>
        <w:rPr>
          <w:rFonts w:ascii="Gill Sans MT" w:hAnsi="Gill Sans MT"/>
          <w:szCs w:val="24"/>
        </w:rPr>
      </w:pPr>
      <w:r w:rsidRPr="00B36A7D">
        <w:rPr>
          <w:rFonts w:ascii="Gill Sans MT" w:hAnsi="Gill Sans MT"/>
          <w:szCs w:val="24"/>
        </w:rPr>
        <w:t xml:space="preserve">Spreadsheet – Budgeting </w:t>
      </w:r>
      <w:r>
        <w:rPr>
          <w:rFonts w:ascii="Gill Sans MT" w:hAnsi="Gill Sans MT"/>
          <w:szCs w:val="24"/>
        </w:rPr>
        <w:t xml:space="preserve">Template </w:t>
      </w:r>
    </w:p>
    <w:p w:rsidR="00B36A7D" w:rsidRPr="00B36A7D" w:rsidRDefault="00B36A7D" w:rsidP="00B36A7D">
      <w:pPr>
        <w:numPr>
          <w:ilvl w:val="0"/>
          <w:numId w:val="1"/>
        </w:numPr>
        <w:tabs>
          <w:tab w:val="clear" w:pos="360"/>
          <w:tab w:val="num" w:pos="720"/>
        </w:tabs>
        <w:spacing w:line="276" w:lineRule="auto"/>
        <w:rPr>
          <w:rFonts w:ascii="Gill Sans MT" w:hAnsi="Gill Sans MT"/>
          <w:szCs w:val="24"/>
        </w:rPr>
      </w:pPr>
      <w:r w:rsidRPr="00B36A7D">
        <w:rPr>
          <w:rFonts w:ascii="Gill Sans MT" w:hAnsi="Gill Sans MT"/>
          <w:szCs w:val="24"/>
        </w:rPr>
        <w:t>Cash Flow Projection Template</w:t>
      </w:r>
    </w:p>
    <w:p w:rsidR="00B36A7D" w:rsidRPr="00C34215" w:rsidRDefault="00B36A7D" w:rsidP="00741128">
      <w:pPr>
        <w:numPr>
          <w:ilvl w:val="0"/>
          <w:numId w:val="1"/>
        </w:numPr>
        <w:tabs>
          <w:tab w:val="clear" w:pos="360"/>
          <w:tab w:val="num" w:pos="720"/>
        </w:tabs>
        <w:spacing w:line="276" w:lineRule="auto"/>
        <w:rPr>
          <w:rFonts w:ascii="Gill Sans MT" w:hAnsi="Gill Sans MT"/>
          <w:szCs w:val="24"/>
        </w:rPr>
      </w:pPr>
      <w:r w:rsidRPr="00B36A7D">
        <w:rPr>
          <w:rFonts w:ascii="Gill Sans MT" w:hAnsi="Gill Sans MT"/>
          <w:szCs w:val="24"/>
        </w:rPr>
        <w:t xml:space="preserve">Sample Multi-Program Line </w:t>
      </w:r>
      <w:r>
        <w:rPr>
          <w:rFonts w:ascii="Gill Sans MT" w:hAnsi="Gill Sans MT"/>
          <w:szCs w:val="24"/>
        </w:rPr>
        <w:t xml:space="preserve">Item </w:t>
      </w:r>
      <w:r w:rsidRPr="00B36A7D">
        <w:rPr>
          <w:rFonts w:ascii="Gill Sans MT" w:hAnsi="Gill Sans MT"/>
          <w:szCs w:val="24"/>
        </w:rPr>
        <w:t>Budg</w:t>
      </w:r>
      <w:r>
        <w:rPr>
          <w:rFonts w:ascii="Gill Sans MT" w:hAnsi="Gill Sans MT"/>
          <w:szCs w:val="24"/>
        </w:rPr>
        <w:t>et</w:t>
      </w:r>
    </w:p>
    <w:p w:rsidR="00B36A7D" w:rsidRDefault="00131ECE" w:rsidP="00B36A7D">
      <w:pPr>
        <w:numPr>
          <w:ilvl w:val="0"/>
          <w:numId w:val="1"/>
        </w:numPr>
        <w:tabs>
          <w:tab w:val="clear" w:pos="360"/>
          <w:tab w:val="num" w:pos="720"/>
        </w:tabs>
        <w:spacing w:line="276" w:lineRule="auto"/>
        <w:rPr>
          <w:rFonts w:ascii="Gill Sans MT" w:hAnsi="Gill Sans MT"/>
          <w:szCs w:val="24"/>
        </w:rPr>
      </w:pPr>
      <w:r>
        <w:rPr>
          <w:rFonts w:ascii="Gill Sans MT" w:hAnsi="Gill Sans MT"/>
          <w:szCs w:val="24"/>
        </w:rPr>
        <w:t xml:space="preserve">Budget </w:t>
      </w:r>
      <w:r w:rsidR="00B36A7D" w:rsidRPr="00C34215">
        <w:rPr>
          <w:rFonts w:ascii="Gill Sans MT" w:hAnsi="Gill Sans MT"/>
          <w:szCs w:val="24"/>
        </w:rPr>
        <w:t xml:space="preserve">Implementation and Monitoring </w:t>
      </w:r>
    </w:p>
    <w:p w:rsidR="00253B3E" w:rsidRPr="00C34215" w:rsidRDefault="00253B3E" w:rsidP="00253B3E">
      <w:pPr>
        <w:numPr>
          <w:ilvl w:val="0"/>
          <w:numId w:val="1"/>
        </w:numPr>
        <w:tabs>
          <w:tab w:val="clear" w:pos="360"/>
          <w:tab w:val="num" w:pos="720"/>
        </w:tabs>
        <w:spacing w:line="276" w:lineRule="auto"/>
        <w:rPr>
          <w:rFonts w:ascii="Gill Sans MT" w:hAnsi="Gill Sans MT"/>
          <w:szCs w:val="24"/>
        </w:rPr>
      </w:pPr>
      <w:r>
        <w:rPr>
          <w:rFonts w:ascii="Gill Sans MT" w:hAnsi="Gill Sans MT"/>
          <w:szCs w:val="24"/>
        </w:rPr>
        <w:t xml:space="preserve">Key Steps </w:t>
      </w:r>
      <w:r w:rsidRPr="00C34215">
        <w:rPr>
          <w:rFonts w:ascii="Gill Sans MT" w:hAnsi="Gill Sans MT"/>
          <w:szCs w:val="24"/>
        </w:rPr>
        <w:t>Checklist</w:t>
      </w:r>
      <w:r>
        <w:rPr>
          <w:rFonts w:ascii="Gill Sans MT" w:hAnsi="Gill Sans MT"/>
          <w:szCs w:val="24"/>
        </w:rPr>
        <w:t xml:space="preserve"> in </w:t>
      </w:r>
      <w:r w:rsidRPr="00C34215">
        <w:rPr>
          <w:rFonts w:ascii="Gill Sans MT" w:hAnsi="Gill Sans MT"/>
          <w:szCs w:val="24"/>
        </w:rPr>
        <w:t xml:space="preserve">Budgeting </w:t>
      </w:r>
    </w:p>
    <w:p w:rsidR="00253B3E" w:rsidRPr="00C34215" w:rsidRDefault="00253B3E" w:rsidP="00253B3E">
      <w:pPr>
        <w:numPr>
          <w:ilvl w:val="0"/>
          <w:numId w:val="1"/>
        </w:numPr>
        <w:tabs>
          <w:tab w:val="clear" w:pos="360"/>
          <w:tab w:val="num" w:pos="720"/>
        </w:tabs>
        <w:spacing w:line="276" w:lineRule="auto"/>
        <w:rPr>
          <w:rFonts w:ascii="Gill Sans MT" w:hAnsi="Gill Sans MT"/>
          <w:szCs w:val="24"/>
        </w:rPr>
      </w:pPr>
      <w:r w:rsidRPr="00B36A7D">
        <w:rPr>
          <w:rFonts w:ascii="Gill Sans MT" w:hAnsi="Gill Sans MT"/>
          <w:szCs w:val="24"/>
          <w:lang w:val="en-IE"/>
        </w:rPr>
        <w:t>Income and Expenditure Variance Analysis</w:t>
      </w:r>
    </w:p>
    <w:p w:rsidR="00B36A7D" w:rsidRDefault="00B36A7D" w:rsidP="00B36A7D">
      <w:pPr>
        <w:numPr>
          <w:ilvl w:val="0"/>
          <w:numId w:val="1"/>
        </w:numPr>
        <w:tabs>
          <w:tab w:val="clear" w:pos="360"/>
          <w:tab w:val="num" w:pos="720"/>
        </w:tabs>
        <w:spacing w:line="276" w:lineRule="auto"/>
        <w:rPr>
          <w:rFonts w:ascii="Gill Sans MT" w:hAnsi="Gill Sans MT"/>
          <w:szCs w:val="24"/>
        </w:rPr>
      </w:pPr>
      <w:r w:rsidRPr="00C34215">
        <w:rPr>
          <w:rFonts w:ascii="Gill Sans MT" w:hAnsi="Gill Sans MT"/>
          <w:szCs w:val="24"/>
        </w:rPr>
        <w:t>Budget Revisions: Supplementary Budget</w:t>
      </w:r>
    </w:p>
    <w:p w:rsidR="00C34215" w:rsidRPr="00C34215" w:rsidRDefault="00C34215" w:rsidP="00C34215">
      <w:pPr>
        <w:numPr>
          <w:ilvl w:val="0"/>
          <w:numId w:val="1"/>
        </w:numPr>
        <w:tabs>
          <w:tab w:val="clear" w:pos="360"/>
          <w:tab w:val="num" w:pos="720"/>
        </w:tabs>
        <w:rPr>
          <w:rFonts w:ascii="Gill Sans MT" w:hAnsi="Gill Sans MT"/>
          <w:szCs w:val="24"/>
        </w:rPr>
      </w:pPr>
      <w:r w:rsidRPr="00C34215">
        <w:rPr>
          <w:rFonts w:ascii="Gill Sans MT" w:hAnsi="Gill Sans MT"/>
          <w:bCs/>
          <w:szCs w:val="24"/>
        </w:rPr>
        <w:t xml:space="preserve">The roles and responsibilities for the planning and preparation of Budgets </w:t>
      </w:r>
    </w:p>
    <w:p w:rsidR="00C34215" w:rsidRPr="00C34215" w:rsidRDefault="00C34215" w:rsidP="00741128">
      <w:pPr>
        <w:numPr>
          <w:ilvl w:val="0"/>
          <w:numId w:val="1"/>
        </w:numPr>
        <w:tabs>
          <w:tab w:val="clear" w:pos="360"/>
          <w:tab w:val="num" w:pos="720"/>
        </w:tabs>
        <w:spacing w:line="276" w:lineRule="auto"/>
        <w:rPr>
          <w:rFonts w:ascii="Gill Sans MT" w:hAnsi="Gill Sans MT"/>
          <w:szCs w:val="24"/>
        </w:rPr>
      </w:pPr>
      <w:r w:rsidRPr="00C34215">
        <w:rPr>
          <w:rFonts w:ascii="Gill Sans MT" w:hAnsi="Gill Sans MT"/>
          <w:bCs/>
          <w:szCs w:val="24"/>
        </w:rPr>
        <w:t>Important</w:t>
      </w:r>
      <w:r>
        <w:rPr>
          <w:rFonts w:ascii="Gill Sans MT" w:hAnsi="Gill Sans MT"/>
          <w:bCs/>
          <w:szCs w:val="24"/>
        </w:rPr>
        <w:t xml:space="preserve"> A</w:t>
      </w:r>
      <w:r w:rsidRPr="00C34215">
        <w:rPr>
          <w:rFonts w:ascii="Gill Sans MT" w:hAnsi="Gill Sans MT"/>
          <w:bCs/>
          <w:szCs w:val="24"/>
        </w:rPr>
        <w:t>spects for Creating Budgets at Nonprofit Organizations</w:t>
      </w:r>
    </w:p>
    <w:p w:rsidR="00741128" w:rsidRDefault="00741128" w:rsidP="00741128">
      <w:pPr>
        <w:spacing w:line="276" w:lineRule="auto"/>
        <w:rPr>
          <w:rFonts w:ascii="Gill Sans MT" w:hAnsi="Gill Sans MT"/>
          <w:szCs w:val="24"/>
        </w:rPr>
      </w:pPr>
    </w:p>
    <w:p w:rsidR="00741128" w:rsidRPr="00DA7DC1" w:rsidRDefault="00741128" w:rsidP="00741128">
      <w:pPr>
        <w:spacing w:line="276" w:lineRule="auto"/>
        <w:rPr>
          <w:rFonts w:ascii="Gill Sans MT" w:hAnsi="Gill Sans MT"/>
          <w:szCs w:val="24"/>
        </w:rPr>
      </w:pPr>
      <w:r w:rsidRPr="00DA7DC1">
        <w:rPr>
          <w:rFonts w:ascii="Gill Sans MT" w:hAnsi="Gill Sans MT"/>
          <w:b/>
          <w:szCs w:val="24"/>
        </w:rPr>
        <w:t>Module 3: Basic Accounting System</w:t>
      </w:r>
    </w:p>
    <w:p w:rsidR="00741128" w:rsidRPr="00253B3E" w:rsidRDefault="00741128" w:rsidP="00253B3E">
      <w:pPr>
        <w:spacing w:line="276" w:lineRule="auto"/>
        <w:rPr>
          <w:rFonts w:ascii="Gill Sans MT" w:hAnsi="Gill Sans MT"/>
          <w:szCs w:val="24"/>
        </w:rPr>
      </w:pPr>
      <w:r w:rsidRPr="00253B3E">
        <w:rPr>
          <w:rFonts w:ascii="Gill Sans MT" w:hAnsi="Gill Sans MT"/>
          <w:szCs w:val="24"/>
        </w:rPr>
        <w:t xml:space="preserve">Accounting essentials to set up and operate a Double Entry Accounting System – </w:t>
      </w:r>
      <w:r w:rsidRPr="00253B3E">
        <w:rPr>
          <w:rFonts w:ascii="Gill Sans MT" w:hAnsi="Gill Sans MT"/>
          <w:b/>
          <w:bCs/>
          <w:i/>
          <w:iCs/>
          <w:szCs w:val="24"/>
        </w:rPr>
        <w:t>September 6</w:t>
      </w:r>
    </w:p>
    <w:p w:rsidR="008B3198" w:rsidRPr="00253B3E" w:rsidRDefault="007E7AB7" w:rsidP="00253B3E">
      <w:pPr>
        <w:numPr>
          <w:ilvl w:val="0"/>
          <w:numId w:val="4"/>
        </w:numPr>
        <w:spacing w:line="276" w:lineRule="auto"/>
        <w:rPr>
          <w:rFonts w:ascii="Gill Sans MT" w:hAnsi="Gill Sans MT"/>
          <w:szCs w:val="24"/>
        </w:rPr>
      </w:pPr>
      <w:r w:rsidRPr="00253B3E">
        <w:rPr>
          <w:rFonts w:ascii="Gill Sans MT" w:hAnsi="Gill Sans MT"/>
          <w:szCs w:val="24"/>
        </w:rPr>
        <w:lastRenderedPageBreak/>
        <w:t>Accounting Essentials to Set Up and Operate a Double Entry Accounting System – Accounting Theory;  The Chart of Accounts;  The Ledger Concept; Closing the Books; The Financial Statements; and Accounting Controls</w:t>
      </w:r>
    </w:p>
    <w:p w:rsidR="008B3198" w:rsidRPr="00253B3E" w:rsidRDefault="007E7AB7" w:rsidP="00253B3E">
      <w:pPr>
        <w:numPr>
          <w:ilvl w:val="0"/>
          <w:numId w:val="4"/>
        </w:numPr>
        <w:spacing w:line="276" w:lineRule="auto"/>
        <w:rPr>
          <w:rFonts w:ascii="Gill Sans MT" w:hAnsi="Gill Sans MT"/>
          <w:szCs w:val="24"/>
        </w:rPr>
      </w:pPr>
      <w:r w:rsidRPr="00253B3E">
        <w:rPr>
          <w:rFonts w:ascii="Gill Sans MT" w:hAnsi="Gill Sans MT"/>
          <w:szCs w:val="24"/>
        </w:rPr>
        <w:t>Basic accounting system comprises a standard Chart of Accounts that comprise a CSO’s general ledger.  The accounts may be labeled and would classify according to the standard chart of accounts, the list of categories may include  Assets; Liabilities; Owners’ Equity or Accumulated fund; revenues; Operating Expense  and other relevant accounts</w:t>
      </w:r>
    </w:p>
    <w:p w:rsidR="00253B3E" w:rsidRPr="00253B3E" w:rsidRDefault="00253B3E" w:rsidP="00253B3E">
      <w:pPr>
        <w:spacing w:line="276" w:lineRule="auto"/>
        <w:rPr>
          <w:rFonts w:ascii="Gill Sans MT" w:hAnsi="Gill Sans MT"/>
          <w:szCs w:val="24"/>
        </w:rPr>
      </w:pPr>
    </w:p>
    <w:p w:rsidR="00741128" w:rsidRPr="00253B3E" w:rsidRDefault="00741128" w:rsidP="00253B3E">
      <w:pPr>
        <w:spacing w:line="276" w:lineRule="auto"/>
        <w:rPr>
          <w:rFonts w:ascii="Gill Sans MT" w:hAnsi="Gill Sans MT"/>
          <w:szCs w:val="24"/>
        </w:rPr>
      </w:pPr>
      <w:r w:rsidRPr="00253B3E">
        <w:rPr>
          <w:rFonts w:ascii="Gill Sans MT" w:hAnsi="Gill Sans MT"/>
          <w:szCs w:val="24"/>
        </w:rPr>
        <w:t xml:space="preserve">Processing a Formal Accounting System for Efficient Accounting and Finance Operations – </w:t>
      </w:r>
      <w:r w:rsidRPr="00253B3E">
        <w:rPr>
          <w:rFonts w:ascii="Gill Sans MT" w:hAnsi="Gill Sans MT"/>
          <w:b/>
          <w:bCs/>
          <w:i/>
          <w:iCs/>
          <w:szCs w:val="24"/>
        </w:rPr>
        <w:t>September 7</w:t>
      </w:r>
    </w:p>
    <w:p w:rsidR="00253B3E" w:rsidRPr="00253B3E" w:rsidRDefault="00253B3E" w:rsidP="007E7AB7">
      <w:pPr>
        <w:pStyle w:val="ListParagraph"/>
        <w:numPr>
          <w:ilvl w:val="0"/>
          <w:numId w:val="28"/>
        </w:numPr>
        <w:spacing w:line="276" w:lineRule="auto"/>
        <w:ind w:left="360"/>
        <w:rPr>
          <w:rFonts w:ascii="Gill Sans MT" w:hAnsi="Gill Sans MT"/>
          <w:szCs w:val="24"/>
        </w:rPr>
      </w:pPr>
      <w:r w:rsidRPr="00253B3E">
        <w:rPr>
          <w:rFonts w:ascii="Gill Sans MT" w:hAnsi="Gill Sans MT"/>
          <w:szCs w:val="24"/>
        </w:rPr>
        <w:t xml:space="preserve">Financial and Accounting Operations of a CSO   </w:t>
      </w:r>
    </w:p>
    <w:p w:rsidR="008B3198" w:rsidRPr="00253B3E" w:rsidRDefault="007E7AB7" w:rsidP="007E7AB7">
      <w:pPr>
        <w:numPr>
          <w:ilvl w:val="0"/>
          <w:numId w:val="29"/>
        </w:numPr>
        <w:tabs>
          <w:tab w:val="clear" w:pos="1440"/>
          <w:tab w:val="num" w:pos="720"/>
        </w:tabs>
        <w:spacing w:line="276" w:lineRule="auto"/>
        <w:ind w:left="720"/>
        <w:rPr>
          <w:rFonts w:ascii="Gill Sans MT" w:hAnsi="Gill Sans MT"/>
          <w:szCs w:val="24"/>
        </w:rPr>
      </w:pPr>
      <w:r w:rsidRPr="00253B3E">
        <w:rPr>
          <w:rFonts w:ascii="Gill Sans MT" w:hAnsi="Gill Sans MT"/>
          <w:szCs w:val="24"/>
        </w:rPr>
        <w:t>Fixed Assets and Depreciation</w:t>
      </w:r>
    </w:p>
    <w:p w:rsidR="008B3198" w:rsidRPr="00253B3E" w:rsidRDefault="007E7AB7" w:rsidP="007E7AB7">
      <w:pPr>
        <w:numPr>
          <w:ilvl w:val="0"/>
          <w:numId w:val="29"/>
        </w:numPr>
        <w:tabs>
          <w:tab w:val="clear" w:pos="1440"/>
          <w:tab w:val="num" w:pos="720"/>
        </w:tabs>
        <w:spacing w:line="276" w:lineRule="auto"/>
        <w:ind w:left="720"/>
        <w:rPr>
          <w:rFonts w:ascii="Gill Sans MT" w:hAnsi="Gill Sans MT"/>
          <w:szCs w:val="24"/>
        </w:rPr>
      </w:pPr>
      <w:r w:rsidRPr="00253B3E">
        <w:rPr>
          <w:rFonts w:ascii="Gill Sans MT" w:hAnsi="Gill Sans MT"/>
          <w:szCs w:val="24"/>
        </w:rPr>
        <w:t xml:space="preserve">Intangible Assets </w:t>
      </w:r>
    </w:p>
    <w:p w:rsidR="008B3198" w:rsidRPr="00253B3E" w:rsidRDefault="007E7AB7" w:rsidP="007E7AB7">
      <w:pPr>
        <w:numPr>
          <w:ilvl w:val="0"/>
          <w:numId w:val="29"/>
        </w:numPr>
        <w:tabs>
          <w:tab w:val="clear" w:pos="1440"/>
          <w:tab w:val="num" w:pos="720"/>
        </w:tabs>
        <w:spacing w:line="276" w:lineRule="auto"/>
        <w:ind w:left="720"/>
        <w:rPr>
          <w:rFonts w:ascii="Gill Sans MT" w:hAnsi="Gill Sans MT"/>
          <w:szCs w:val="24"/>
        </w:rPr>
      </w:pPr>
      <w:r w:rsidRPr="00253B3E">
        <w:rPr>
          <w:rFonts w:ascii="Gill Sans MT" w:hAnsi="Gill Sans MT"/>
          <w:szCs w:val="24"/>
        </w:rPr>
        <w:t xml:space="preserve">Revenue and Receivables </w:t>
      </w:r>
    </w:p>
    <w:p w:rsidR="008B3198" w:rsidRPr="00253B3E" w:rsidRDefault="007E7AB7" w:rsidP="007E7AB7">
      <w:pPr>
        <w:numPr>
          <w:ilvl w:val="0"/>
          <w:numId w:val="29"/>
        </w:numPr>
        <w:tabs>
          <w:tab w:val="clear" w:pos="1440"/>
          <w:tab w:val="num" w:pos="720"/>
        </w:tabs>
        <w:spacing w:line="276" w:lineRule="auto"/>
        <w:ind w:left="720"/>
        <w:rPr>
          <w:rFonts w:ascii="Gill Sans MT" w:hAnsi="Gill Sans MT"/>
          <w:szCs w:val="24"/>
        </w:rPr>
      </w:pPr>
      <w:r w:rsidRPr="00253B3E">
        <w:rPr>
          <w:rFonts w:ascii="Gill Sans MT" w:hAnsi="Gill Sans MT"/>
          <w:szCs w:val="24"/>
        </w:rPr>
        <w:t>Cash Processing</w:t>
      </w:r>
    </w:p>
    <w:p w:rsidR="008B3198" w:rsidRPr="00253B3E" w:rsidRDefault="007E7AB7" w:rsidP="007E7AB7">
      <w:pPr>
        <w:numPr>
          <w:ilvl w:val="0"/>
          <w:numId w:val="29"/>
        </w:numPr>
        <w:tabs>
          <w:tab w:val="clear" w:pos="1440"/>
          <w:tab w:val="num" w:pos="720"/>
        </w:tabs>
        <w:spacing w:line="276" w:lineRule="auto"/>
        <w:ind w:left="720"/>
        <w:rPr>
          <w:rFonts w:ascii="Gill Sans MT" w:hAnsi="Gill Sans MT"/>
          <w:szCs w:val="24"/>
        </w:rPr>
      </w:pPr>
      <w:r w:rsidRPr="00253B3E">
        <w:rPr>
          <w:rFonts w:ascii="Gill Sans MT" w:hAnsi="Gill Sans MT"/>
          <w:szCs w:val="24"/>
        </w:rPr>
        <w:t xml:space="preserve">Payable Processing and Accrual </w:t>
      </w:r>
    </w:p>
    <w:p w:rsidR="008B3198" w:rsidRDefault="007E7AB7" w:rsidP="007E7AB7">
      <w:pPr>
        <w:numPr>
          <w:ilvl w:val="0"/>
          <w:numId w:val="29"/>
        </w:numPr>
        <w:tabs>
          <w:tab w:val="clear" w:pos="1440"/>
          <w:tab w:val="num" w:pos="720"/>
        </w:tabs>
        <w:spacing w:line="276" w:lineRule="auto"/>
        <w:ind w:left="720"/>
        <w:rPr>
          <w:rFonts w:ascii="Gill Sans MT" w:hAnsi="Gill Sans MT"/>
          <w:szCs w:val="24"/>
        </w:rPr>
      </w:pPr>
      <w:r w:rsidRPr="00253B3E">
        <w:rPr>
          <w:rFonts w:ascii="Gill Sans MT" w:hAnsi="Gill Sans MT"/>
          <w:szCs w:val="24"/>
        </w:rPr>
        <w:t>Inventory Accounting</w:t>
      </w:r>
    </w:p>
    <w:p w:rsidR="008B3198" w:rsidRPr="00253B3E" w:rsidRDefault="007E7AB7" w:rsidP="007E7AB7">
      <w:pPr>
        <w:numPr>
          <w:ilvl w:val="0"/>
          <w:numId w:val="29"/>
        </w:numPr>
        <w:tabs>
          <w:tab w:val="clear" w:pos="1440"/>
          <w:tab w:val="num" w:pos="720"/>
        </w:tabs>
        <w:spacing w:line="276" w:lineRule="auto"/>
        <w:ind w:left="720"/>
        <w:rPr>
          <w:rFonts w:ascii="Gill Sans MT" w:hAnsi="Gill Sans MT"/>
          <w:szCs w:val="24"/>
        </w:rPr>
      </w:pPr>
      <w:r w:rsidRPr="00253B3E">
        <w:rPr>
          <w:rFonts w:ascii="Gill Sans MT" w:hAnsi="Gill Sans MT"/>
          <w:szCs w:val="24"/>
        </w:rPr>
        <w:t>Debt Accounting</w:t>
      </w:r>
    </w:p>
    <w:p w:rsidR="008B3198" w:rsidRPr="00253B3E" w:rsidRDefault="007E7AB7" w:rsidP="007E7AB7">
      <w:pPr>
        <w:numPr>
          <w:ilvl w:val="0"/>
          <w:numId w:val="29"/>
        </w:numPr>
        <w:tabs>
          <w:tab w:val="clear" w:pos="1440"/>
          <w:tab w:val="num" w:pos="720"/>
        </w:tabs>
        <w:spacing w:line="276" w:lineRule="auto"/>
        <w:ind w:left="720"/>
        <w:rPr>
          <w:rFonts w:ascii="Gill Sans MT" w:hAnsi="Gill Sans MT"/>
          <w:szCs w:val="24"/>
        </w:rPr>
      </w:pPr>
      <w:r w:rsidRPr="00253B3E">
        <w:rPr>
          <w:rFonts w:ascii="Gill Sans MT" w:hAnsi="Gill Sans MT"/>
          <w:szCs w:val="24"/>
        </w:rPr>
        <w:t>Payroll Activities</w:t>
      </w:r>
    </w:p>
    <w:p w:rsidR="008B3198" w:rsidRPr="00253B3E" w:rsidRDefault="007E7AB7" w:rsidP="007E7AB7">
      <w:pPr>
        <w:numPr>
          <w:ilvl w:val="0"/>
          <w:numId w:val="29"/>
        </w:numPr>
        <w:tabs>
          <w:tab w:val="clear" w:pos="1440"/>
          <w:tab w:val="num" w:pos="720"/>
        </w:tabs>
        <w:spacing w:line="276" w:lineRule="auto"/>
        <w:ind w:left="720"/>
        <w:rPr>
          <w:rFonts w:ascii="Gill Sans MT" w:hAnsi="Gill Sans MT"/>
          <w:szCs w:val="24"/>
        </w:rPr>
      </w:pPr>
      <w:r w:rsidRPr="00253B3E">
        <w:rPr>
          <w:rFonts w:ascii="Gill Sans MT" w:hAnsi="Gill Sans MT"/>
          <w:szCs w:val="24"/>
        </w:rPr>
        <w:t xml:space="preserve">Bank Transactions </w:t>
      </w:r>
    </w:p>
    <w:p w:rsidR="008B3198" w:rsidRPr="00253B3E" w:rsidRDefault="007E7AB7" w:rsidP="007E7AB7">
      <w:pPr>
        <w:numPr>
          <w:ilvl w:val="0"/>
          <w:numId w:val="29"/>
        </w:numPr>
        <w:tabs>
          <w:tab w:val="clear" w:pos="1440"/>
          <w:tab w:val="num" w:pos="720"/>
        </w:tabs>
        <w:spacing w:line="276" w:lineRule="auto"/>
        <w:ind w:left="720"/>
        <w:rPr>
          <w:rFonts w:ascii="Gill Sans MT" w:hAnsi="Gill Sans MT"/>
          <w:szCs w:val="24"/>
        </w:rPr>
      </w:pPr>
      <w:r w:rsidRPr="00253B3E">
        <w:rPr>
          <w:rFonts w:ascii="Gill Sans MT" w:hAnsi="Gill Sans MT"/>
          <w:szCs w:val="24"/>
        </w:rPr>
        <w:t xml:space="preserve">Financial Recording and Closing Procedures </w:t>
      </w:r>
    </w:p>
    <w:p w:rsidR="00741128" w:rsidRPr="00253B3E" w:rsidRDefault="00741128" w:rsidP="00741128">
      <w:pPr>
        <w:pStyle w:val="ListParagraph"/>
        <w:numPr>
          <w:ilvl w:val="0"/>
          <w:numId w:val="4"/>
        </w:numPr>
        <w:spacing w:line="276" w:lineRule="auto"/>
        <w:rPr>
          <w:rFonts w:ascii="Gill Sans MT" w:hAnsi="Gill Sans MT"/>
          <w:szCs w:val="24"/>
        </w:rPr>
      </w:pPr>
      <w:r w:rsidRPr="00DA7DC1">
        <w:rPr>
          <w:rFonts w:ascii="Gill Sans MT" w:hAnsi="Gill Sans MT"/>
          <w:szCs w:val="24"/>
        </w:rPr>
        <w:t xml:space="preserve">Financial Recording and Closing Procedures and functional Competencies in Finance Management  relevant to NPOs – </w:t>
      </w:r>
      <w:r w:rsidRPr="00DA7DC1">
        <w:rPr>
          <w:rFonts w:ascii="Gill Sans MT" w:hAnsi="Gill Sans MT"/>
          <w:b/>
          <w:bCs/>
          <w:i/>
          <w:iCs/>
          <w:szCs w:val="24"/>
        </w:rPr>
        <w:t>September 8</w:t>
      </w:r>
    </w:p>
    <w:p w:rsidR="00253B3E" w:rsidRPr="004025A9" w:rsidRDefault="004025A9" w:rsidP="004025A9">
      <w:pPr>
        <w:numPr>
          <w:ilvl w:val="1"/>
          <w:numId w:val="4"/>
        </w:numPr>
        <w:spacing w:line="276" w:lineRule="auto"/>
        <w:ind w:left="720"/>
        <w:rPr>
          <w:rFonts w:ascii="Gill Sans MT" w:hAnsi="Gill Sans MT"/>
          <w:szCs w:val="24"/>
        </w:rPr>
      </w:pPr>
      <w:r>
        <w:rPr>
          <w:rFonts w:ascii="Gill Sans MT" w:hAnsi="Gill Sans MT"/>
          <w:bCs/>
          <w:szCs w:val="24"/>
        </w:rPr>
        <w:t>Financial Ledger and Records</w:t>
      </w:r>
    </w:p>
    <w:p w:rsidR="00253B3E" w:rsidRPr="004025A9" w:rsidRDefault="00253B3E" w:rsidP="004025A9">
      <w:pPr>
        <w:numPr>
          <w:ilvl w:val="1"/>
          <w:numId w:val="4"/>
        </w:numPr>
        <w:spacing w:line="276" w:lineRule="auto"/>
        <w:ind w:left="720"/>
        <w:rPr>
          <w:rFonts w:ascii="Gill Sans MT" w:hAnsi="Gill Sans MT"/>
          <w:szCs w:val="24"/>
        </w:rPr>
      </w:pPr>
      <w:r w:rsidRPr="004025A9">
        <w:rPr>
          <w:rFonts w:ascii="Gill Sans MT" w:hAnsi="Gill Sans MT"/>
          <w:bCs/>
          <w:szCs w:val="24"/>
        </w:rPr>
        <w:t xml:space="preserve">Project Accounting </w:t>
      </w:r>
    </w:p>
    <w:p w:rsidR="00253B3E" w:rsidRPr="004025A9" w:rsidRDefault="00253B3E" w:rsidP="004025A9">
      <w:pPr>
        <w:numPr>
          <w:ilvl w:val="1"/>
          <w:numId w:val="4"/>
        </w:numPr>
        <w:spacing w:line="276" w:lineRule="auto"/>
        <w:ind w:left="720"/>
        <w:rPr>
          <w:rFonts w:ascii="Gill Sans MT" w:hAnsi="Gill Sans MT"/>
          <w:szCs w:val="24"/>
        </w:rPr>
      </w:pPr>
      <w:r w:rsidRPr="004025A9">
        <w:rPr>
          <w:rFonts w:ascii="Gill Sans MT" w:hAnsi="Gill Sans MT"/>
          <w:bCs/>
          <w:szCs w:val="24"/>
        </w:rPr>
        <w:t xml:space="preserve">Direct Costs and Indirect Support Costs </w:t>
      </w:r>
    </w:p>
    <w:p w:rsidR="00ED7186" w:rsidRPr="004025A9" w:rsidRDefault="00ED7186" w:rsidP="004025A9">
      <w:pPr>
        <w:numPr>
          <w:ilvl w:val="1"/>
          <w:numId w:val="4"/>
        </w:numPr>
        <w:spacing w:line="276" w:lineRule="auto"/>
        <w:ind w:left="720"/>
        <w:rPr>
          <w:rFonts w:ascii="Gill Sans MT" w:hAnsi="Gill Sans MT"/>
          <w:szCs w:val="24"/>
        </w:rPr>
      </w:pPr>
      <w:r w:rsidRPr="004025A9">
        <w:rPr>
          <w:rFonts w:ascii="Gill Sans MT" w:hAnsi="Gill Sans MT"/>
          <w:bCs/>
          <w:szCs w:val="24"/>
        </w:rPr>
        <w:t xml:space="preserve">Trial Balance General Policies </w:t>
      </w:r>
    </w:p>
    <w:p w:rsidR="00ED7186" w:rsidRPr="004025A9" w:rsidRDefault="00ED7186" w:rsidP="004025A9">
      <w:pPr>
        <w:numPr>
          <w:ilvl w:val="1"/>
          <w:numId w:val="4"/>
        </w:numPr>
        <w:spacing w:line="276" w:lineRule="auto"/>
        <w:ind w:left="720"/>
        <w:rPr>
          <w:rFonts w:ascii="Gill Sans MT" w:hAnsi="Gill Sans MT"/>
          <w:szCs w:val="24"/>
        </w:rPr>
      </w:pPr>
      <w:r w:rsidRPr="004025A9">
        <w:rPr>
          <w:rFonts w:ascii="Gill Sans MT" w:hAnsi="Gill Sans MT"/>
          <w:bCs/>
          <w:szCs w:val="24"/>
        </w:rPr>
        <w:t xml:space="preserve">Closing Activities </w:t>
      </w:r>
    </w:p>
    <w:p w:rsidR="00ED7186" w:rsidRPr="004025A9" w:rsidRDefault="00ED7186" w:rsidP="004025A9">
      <w:pPr>
        <w:numPr>
          <w:ilvl w:val="1"/>
          <w:numId w:val="4"/>
        </w:numPr>
        <w:spacing w:line="276" w:lineRule="auto"/>
        <w:ind w:left="720"/>
        <w:rPr>
          <w:rFonts w:ascii="Gill Sans MT" w:hAnsi="Gill Sans MT"/>
          <w:szCs w:val="24"/>
        </w:rPr>
      </w:pPr>
      <w:r w:rsidRPr="004025A9">
        <w:rPr>
          <w:rFonts w:ascii="Gill Sans MT" w:hAnsi="Gill Sans MT"/>
          <w:bCs/>
          <w:szCs w:val="24"/>
        </w:rPr>
        <w:t xml:space="preserve">Period-end Reporting </w:t>
      </w:r>
    </w:p>
    <w:p w:rsidR="00ED7186" w:rsidRPr="004025A9" w:rsidRDefault="00ED7186" w:rsidP="004025A9">
      <w:pPr>
        <w:numPr>
          <w:ilvl w:val="1"/>
          <w:numId w:val="4"/>
        </w:numPr>
        <w:spacing w:line="276" w:lineRule="auto"/>
        <w:ind w:left="720"/>
        <w:rPr>
          <w:rFonts w:ascii="Gill Sans MT" w:hAnsi="Gill Sans MT"/>
          <w:bCs/>
        </w:rPr>
      </w:pPr>
      <w:r w:rsidRPr="004025A9">
        <w:rPr>
          <w:rFonts w:ascii="Gill Sans MT" w:hAnsi="Gill Sans MT"/>
          <w:bCs/>
          <w:szCs w:val="24"/>
        </w:rPr>
        <w:t xml:space="preserve">Additional Requirements for Half-yearly and Annual Closing Activities including </w:t>
      </w:r>
      <w:r w:rsidRPr="004025A9">
        <w:rPr>
          <w:rFonts w:ascii="Gill Sans MT" w:hAnsi="Gill Sans MT"/>
          <w:bCs/>
        </w:rPr>
        <w:t xml:space="preserve">Physical verification </w:t>
      </w:r>
    </w:p>
    <w:p w:rsidR="00ED7186" w:rsidRPr="004025A9" w:rsidRDefault="00ED7186" w:rsidP="004025A9">
      <w:pPr>
        <w:numPr>
          <w:ilvl w:val="1"/>
          <w:numId w:val="4"/>
        </w:numPr>
        <w:spacing w:line="276" w:lineRule="auto"/>
        <w:ind w:left="720"/>
        <w:rPr>
          <w:rFonts w:ascii="Gill Sans MT" w:hAnsi="Gill Sans MT"/>
          <w:szCs w:val="24"/>
        </w:rPr>
      </w:pPr>
      <w:r w:rsidRPr="004025A9">
        <w:rPr>
          <w:rFonts w:ascii="Gill Sans MT" w:hAnsi="Gill Sans MT"/>
          <w:bCs/>
          <w:szCs w:val="24"/>
        </w:rPr>
        <w:t>Docu</w:t>
      </w:r>
      <w:r w:rsidR="004025A9">
        <w:rPr>
          <w:rFonts w:ascii="Gill Sans MT" w:hAnsi="Gill Sans MT"/>
          <w:bCs/>
          <w:szCs w:val="24"/>
        </w:rPr>
        <w:t>ment Retention and Destruction</w:t>
      </w:r>
    </w:p>
    <w:p w:rsidR="00741128" w:rsidRPr="004025A9" w:rsidRDefault="00741128" w:rsidP="00741128">
      <w:pPr>
        <w:pStyle w:val="ListParagraph"/>
        <w:numPr>
          <w:ilvl w:val="0"/>
          <w:numId w:val="4"/>
        </w:numPr>
        <w:spacing w:line="276" w:lineRule="auto"/>
        <w:rPr>
          <w:rFonts w:ascii="Gill Sans MT" w:hAnsi="Gill Sans MT"/>
          <w:szCs w:val="24"/>
        </w:rPr>
      </w:pPr>
      <w:r w:rsidRPr="00DA7DC1">
        <w:rPr>
          <w:rFonts w:ascii="Gill Sans MT" w:hAnsi="Gill Sans MT"/>
          <w:szCs w:val="24"/>
        </w:rPr>
        <w:t xml:space="preserve">Presentation of Financial Statements - special  guideline issued to NPOs to prepare and present their financial statements  (SLFRS Framework) – </w:t>
      </w:r>
      <w:r w:rsidRPr="00DA7DC1">
        <w:rPr>
          <w:rFonts w:ascii="Gill Sans MT" w:hAnsi="Gill Sans MT"/>
          <w:b/>
          <w:bCs/>
          <w:i/>
          <w:iCs/>
          <w:szCs w:val="24"/>
        </w:rPr>
        <w:t>September 9</w:t>
      </w:r>
    </w:p>
    <w:p w:rsidR="004025A9" w:rsidRPr="004025A9" w:rsidRDefault="004025A9" w:rsidP="007E7AB7">
      <w:pPr>
        <w:numPr>
          <w:ilvl w:val="0"/>
          <w:numId w:val="30"/>
        </w:numPr>
        <w:spacing w:line="276" w:lineRule="auto"/>
        <w:rPr>
          <w:rFonts w:ascii="Gill Sans MT" w:hAnsi="Gill Sans MT"/>
          <w:szCs w:val="24"/>
        </w:rPr>
      </w:pPr>
      <w:r w:rsidRPr="004025A9">
        <w:rPr>
          <w:rFonts w:ascii="Gill Sans MT" w:hAnsi="Gill Sans MT"/>
          <w:bCs/>
          <w:szCs w:val="24"/>
        </w:rPr>
        <w:t xml:space="preserve">Underlying Assumptions </w:t>
      </w:r>
    </w:p>
    <w:p w:rsidR="008B3198" w:rsidRPr="004025A9" w:rsidRDefault="007E7AB7" w:rsidP="007E7AB7">
      <w:pPr>
        <w:numPr>
          <w:ilvl w:val="0"/>
          <w:numId w:val="30"/>
        </w:numPr>
        <w:spacing w:line="276" w:lineRule="auto"/>
        <w:rPr>
          <w:rFonts w:ascii="Gill Sans MT" w:hAnsi="Gill Sans MT"/>
          <w:szCs w:val="24"/>
        </w:rPr>
      </w:pPr>
      <w:r w:rsidRPr="004025A9">
        <w:rPr>
          <w:rFonts w:ascii="Gill Sans MT" w:hAnsi="Gill Sans MT"/>
          <w:szCs w:val="24"/>
        </w:rPr>
        <w:t xml:space="preserve">A complete set of Financial Statements includes: </w:t>
      </w:r>
    </w:p>
    <w:p w:rsidR="004025A9" w:rsidRPr="004025A9" w:rsidRDefault="004025A9" w:rsidP="00120594">
      <w:pPr>
        <w:pStyle w:val="ListParagraph"/>
        <w:numPr>
          <w:ilvl w:val="1"/>
          <w:numId w:val="30"/>
        </w:numPr>
        <w:spacing w:line="276" w:lineRule="auto"/>
        <w:rPr>
          <w:rFonts w:ascii="Gill Sans MT" w:hAnsi="Gill Sans MT"/>
          <w:szCs w:val="24"/>
        </w:rPr>
      </w:pPr>
      <w:r w:rsidRPr="004025A9">
        <w:rPr>
          <w:rFonts w:ascii="Gill Sans MT" w:hAnsi="Gill Sans MT"/>
          <w:szCs w:val="24"/>
        </w:rPr>
        <w:t xml:space="preserve">Statement of Financial Position. </w:t>
      </w:r>
    </w:p>
    <w:p w:rsidR="004025A9" w:rsidRPr="004025A9" w:rsidRDefault="004025A9" w:rsidP="00120594">
      <w:pPr>
        <w:pStyle w:val="ListParagraph"/>
        <w:numPr>
          <w:ilvl w:val="1"/>
          <w:numId w:val="30"/>
        </w:numPr>
        <w:spacing w:line="276" w:lineRule="auto"/>
        <w:rPr>
          <w:rFonts w:ascii="Gill Sans MT" w:hAnsi="Gill Sans MT"/>
          <w:szCs w:val="24"/>
        </w:rPr>
      </w:pPr>
      <w:r w:rsidRPr="004025A9">
        <w:rPr>
          <w:rFonts w:ascii="Gill Sans MT" w:hAnsi="Gill Sans MT"/>
          <w:szCs w:val="24"/>
        </w:rPr>
        <w:t xml:space="preserve">Statement of Financial Performance – the income and expenditure of all funds. </w:t>
      </w:r>
    </w:p>
    <w:p w:rsidR="004025A9" w:rsidRPr="004025A9" w:rsidRDefault="004025A9" w:rsidP="00120594">
      <w:pPr>
        <w:pStyle w:val="ListParagraph"/>
        <w:numPr>
          <w:ilvl w:val="1"/>
          <w:numId w:val="30"/>
        </w:numPr>
        <w:spacing w:line="276" w:lineRule="auto"/>
        <w:rPr>
          <w:rFonts w:ascii="Gill Sans MT" w:hAnsi="Gill Sans MT"/>
          <w:szCs w:val="24"/>
        </w:rPr>
      </w:pPr>
      <w:r w:rsidRPr="004025A9">
        <w:rPr>
          <w:rFonts w:ascii="Gill Sans MT" w:hAnsi="Gill Sans MT"/>
          <w:szCs w:val="24"/>
        </w:rPr>
        <w:t xml:space="preserve">Statement of Changes in net assets/equity. </w:t>
      </w:r>
    </w:p>
    <w:p w:rsidR="004025A9" w:rsidRPr="004025A9" w:rsidRDefault="004025A9" w:rsidP="00120594">
      <w:pPr>
        <w:pStyle w:val="ListParagraph"/>
        <w:numPr>
          <w:ilvl w:val="1"/>
          <w:numId w:val="30"/>
        </w:numPr>
        <w:spacing w:line="276" w:lineRule="auto"/>
        <w:rPr>
          <w:rFonts w:ascii="Gill Sans MT" w:hAnsi="Gill Sans MT"/>
          <w:szCs w:val="24"/>
        </w:rPr>
      </w:pPr>
      <w:r w:rsidRPr="004025A9">
        <w:rPr>
          <w:rFonts w:ascii="Gill Sans MT" w:hAnsi="Gill Sans MT"/>
          <w:szCs w:val="24"/>
        </w:rPr>
        <w:t xml:space="preserve">Cash Flow Statement. </w:t>
      </w:r>
    </w:p>
    <w:p w:rsidR="004025A9" w:rsidRPr="004025A9" w:rsidRDefault="004025A9" w:rsidP="007E7AB7">
      <w:pPr>
        <w:pStyle w:val="ListParagraph"/>
        <w:numPr>
          <w:ilvl w:val="0"/>
          <w:numId w:val="30"/>
        </w:numPr>
        <w:spacing w:line="276" w:lineRule="auto"/>
        <w:rPr>
          <w:rFonts w:ascii="Gill Sans MT" w:hAnsi="Gill Sans MT"/>
          <w:szCs w:val="24"/>
        </w:rPr>
      </w:pPr>
      <w:r w:rsidRPr="004025A9">
        <w:rPr>
          <w:rFonts w:ascii="Gill Sans MT" w:hAnsi="Gill Sans MT"/>
          <w:bCs/>
          <w:szCs w:val="24"/>
        </w:rPr>
        <w:lastRenderedPageBreak/>
        <w:t xml:space="preserve">Distribution and Publication of Financial Statements </w:t>
      </w:r>
    </w:p>
    <w:p w:rsidR="004025A9" w:rsidRPr="004025A9" w:rsidRDefault="004025A9" w:rsidP="007E7AB7">
      <w:pPr>
        <w:numPr>
          <w:ilvl w:val="0"/>
          <w:numId w:val="30"/>
        </w:numPr>
        <w:spacing w:line="276" w:lineRule="auto"/>
        <w:rPr>
          <w:rFonts w:ascii="Gill Sans MT" w:hAnsi="Gill Sans MT"/>
          <w:szCs w:val="24"/>
        </w:rPr>
      </w:pPr>
      <w:r w:rsidRPr="004025A9">
        <w:rPr>
          <w:rFonts w:ascii="Gill Sans MT" w:hAnsi="Gill Sans MT"/>
          <w:bCs/>
          <w:szCs w:val="24"/>
        </w:rPr>
        <w:t xml:space="preserve">Appointment of External Auditor </w:t>
      </w:r>
    </w:p>
    <w:p w:rsidR="00320815" w:rsidRDefault="00320815" w:rsidP="00741128">
      <w:pPr>
        <w:spacing w:line="276" w:lineRule="auto"/>
        <w:rPr>
          <w:rFonts w:ascii="Gill Sans MT" w:hAnsi="Gill Sans MT"/>
          <w:b/>
          <w:bCs/>
          <w:szCs w:val="24"/>
        </w:rPr>
      </w:pPr>
    </w:p>
    <w:p w:rsidR="00741128" w:rsidRPr="00DA7DC1" w:rsidRDefault="00741128" w:rsidP="00741128">
      <w:pPr>
        <w:spacing w:line="276" w:lineRule="auto"/>
        <w:rPr>
          <w:rFonts w:ascii="Gill Sans MT" w:hAnsi="Gill Sans MT"/>
          <w:szCs w:val="24"/>
        </w:rPr>
      </w:pPr>
      <w:r w:rsidRPr="00DA7DC1">
        <w:rPr>
          <w:rFonts w:ascii="Gill Sans MT" w:hAnsi="Gill Sans MT"/>
          <w:b/>
          <w:bCs/>
          <w:szCs w:val="24"/>
        </w:rPr>
        <w:t>Module 4: Financial Reporting Mechanism</w:t>
      </w:r>
    </w:p>
    <w:p w:rsidR="00741128" w:rsidRPr="004025A9" w:rsidRDefault="00741128" w:rsidP="00741128">
      <w:pPr>
        <w:pStyle w:val="ListParagraph"/>
        <w:numPr>
          <w:ilvl w:val="0"/>
          <w:numId w:val="5"/>
        </w:numPr>
        <w:spacing w:line="276" w:lineRule="auto"/>
        <w:rPr>
          <w:rFonts w:ascii="Gill Sans MT" w:hAnsi="Gill Sans MT"/>
          <w:szCs w:val="24"/>
        </w:rPr>
      </w:pPr>
      <w:r w:rsidRPr="00DA7DC1">
        <w:rPr>
          <w:rFonts w:ascii="Gill Sans MT" w:hAnsi="Gill Sans MT"/>
          <w:szCs w:val="24"/>
        </w:rPr>
        <w:t xml:space="preserve">Overview of Financial Reporting and Financial Reporting Framework for NPO including Audited Financials and Non Profit Annual Report – </w:t>
      </w:r>
      <w:r w:rsidRPr="00DA7DC1">
        <w:rPr>
          <w:rFonts w:ascii="Gill Sans MT" w:hAnsi="Gill Sans MT"/>
          <w:b/>
          <w:bCs/>
          <w:i/>
          <w:iCs/>
          <w:szCs w:val="24"/>
        </w:rPr>
        <w:t>September 13</w:t>
      </w:r>
    </w:p>
    <w:p w:rsidR="004025A9" w:rsidRDefault="004025A9" w:rsidP="004025A9">
      <w:pPr>
        <w:pStyle w:val="ListParagraph"/>
        <w:numPr>
          <w:ilvl w:val="1"/>
          <w:numId w:val="5"/>
        </w:numPr>
        <w:spacing w:line="276" w:lineRule="auto"/>
        <w:rPr>
          <w:rFonts w:ascii="Gill Sans MT" w:hAnsi="Gill Sans MT"/>
          <w:szCs w:val="24"/>
        </w:rPr>
      </w:pPr>
      <w:r w:rsidRPr="004025A9">
        <w:rPr>
          <w:rFonts w:ascii="Gill Sans MT" w:hAnsi="Gill Sans MT"/>
          <w:szCs w:val="24"/>
        </w:rPr>
        <w:t>Financial Reporting Framework for NPO</w:t>
      </w:r>
    </w:p>
    <w:p w:rsidR="004025A9" w:rsidRDefault="004025A9" w:rsidP="004025A9">
      <w:pPr>
        <w:pStyle w:val="ListParagraph"/>
        <w:numPr>
          <w:ilvl w:val="1"/>
          <w:numId w:val="5"/>
        </w:numPr>
        <w:spacing w:line="276" w:lineRule="auto"/>
        <w:rPr>
          <w:rFonts w:ascii="Gill Sans MT" w:hAnsi="Gill Sans MT"/>
          <w:szCs w:val="24"/>
        </w:rPr>
      </w:pPr>
      <w:r w:rsidRPr="004025A9">
        <w:rPr>
          <w:rFonts w:ascii="Gill Sans MT" w:hAnsi="Gill Sans MT"/>
          <w:szCs w:val="24"/>
        </w:rPr>
        <w:t>Financial Reporting Cycles</w:t>
      </w:r>
    </w:p>
    <w:p w:rsidR="004025A9" w:rsidRDefault="004025A9" w:rsidP="004025A9">
      <w:pPr>
        <w:pStyle w:val="ListParagraph"/>
        <w:numPr>
          <w:ilvl w:val="1"/>
          <w:numId w:val="5"/>
        </w:numPr>
        <w:spacing w:line="276" w:lineRule="auto"/>
        <w:rPr>
          <w:rFonts w:ascii="Gill Sans MT" w:hAnsi="Gill Sans MT"/>
          <w:szCs w:val="24"/>
        </w:rPr>
      </w:pPr>
      <w:r w:rsidRPr="004025A9">
        <w:rPr>
          <w:rFonts w:ascii="Gill Sans MT" w:hAnsi="Gill Sans MT"/>
          <w:szCs w:val="24"/>
        </w:rPr>
        <w:t>Nonprofit Annual Report</w:t>
      </w:r>
    </w:p>
    <w:p w:rsidR="00DA4ED2" w:rsidRPr="00DA4ED2" w:rsidRDefault="00EB1DB8" w:rsidP="00DA4ED2">
      <w:pPr>
        <w:pStyle w:val="ListParagraph"/>
        <w:numPr>
          <w:ilvl w:val="1"/>
          <w:numId w:val="5"/>
        </w:numPr>
        <w:spacing w:line="276" w:lineRule="auto"/>
        <w:rPr>
          <w:rFonts w:ascii="Gill Sans MT" w:hAnsi="Gill Sans MT"/>
          <w:szCs w:val="24"/>
        </w:rPr>
      </w:pPr>
      <w:r w:rsidRPr="00EB1DB8">
        <w:rPr>
          <w:rFonts w:ascii="Gill Sans MT" w:hAnsi="Gill Sans MT"/>
          <w:szCs w:val="24"/>
        </w:rPr>
        <w:t>How do you Analyze a Non Profit Financial Statement</w:t>
      </w:r>
      <w:r w:rsidRPr="00EB1DB8">
        <w:rPr>
          <w:rFonts w:asciiTheme="majorHAnsi" w:eastAsiaTheme="minorEastAsia" w:hAnsi="Calibri Light" w:cstheme="minorBidi"/>
          <w:color w:val="000000" w:themeColor="text1"/>
          <w:kern w:val="24"/>
          <w:sz w:val="56"/>
          <w:szCs w:val="56"/>
        </w:rPr>
        <w:t xml:space="preserve"> </w:t>
      </w:r>
    </w:p>
    <w:p w:rsidR="00EB1DB8" w:rsidRPr="00DA4ED2" w:rsidRDefault="007E7AB7" w:rsidP="00DA4ED2">
      <w:pPr>
        <w:pStyle w:val="ListParagraph"/>
        <w:numPr>
          <w:ilvl w:val="1"/>
          <w:numId w:val="5"/>
        </w:numPr>
        <w:spacing w:line="276" w:lineRule="auto"/>
        <w:rPr>
          <w:rFonts w:ascii="Gill Sans MT" w:hAnsi="Gill Sans MT"/>
          <w:szCs w:val="24"/>
        </w:rPr>
      </w:pPr>
      <w:r w:rsidRPr="00DA4ED2">
        <w:rPr>
          <w:rFonts w:ascii="Gill Sans MT" w:hAnsi="Gill Sans MT"/>
          <w:szCs w:val="24"/>
        </w:rPr>
        <w:t xml:space="preserve">Key Financial Metrics to Measure Nonprofit Health – </w:t>
      </w:r>
      <w:r w:rsidR="00EB1DB8" w:rsidRPr="00DA4ED2">
        <w:rPr>
          <w:rFonts w:ascii="Gill Sans MT" w:hAnsi="Gill Sans MT"/>
          <w:szCs w:val="24"/>
        </w:rPr>
        <w:t>Liquidity</w:t>
      </w:r>
    </w:p>
    <w:p w:rsidR="00741128" w:rsidRPr="00EB1DB8" w:rsidRDefault="00741128" w:rsidP="00741128">
      <w:pPr>
        <w:pStyle w:val="ListParagraph"/>
        <w:numPr>
          <w:ilvl w:val="0"/>
          <w:numId w:val="5"/>
        </w:numPr>
        <w:spacing w:line="276" w:lineRule="auto"/>
        <w:rPr>
          <w:rFonts w:ascii="Gill Sans MT" w:hAnsi="Gill Sans MT"/>
          <w:szCs w:val="24"/>
        </w:rPr>
      </w:pPr>
      <w:r w:rsidRPr="00DA7DC1">
        <w:rPr>
          <w:rFonts w:ascii="Gill Sans MT" w:hAnsi="Gill Sans MT"/>
          <w:szCs w:val="24"/>
        </w:rPr>
        <w:t xml:space="preserve">Conceptual Framework for Financial Reporting in terms of Sri Lanka Statement of Recommended Practice for Not-for-Profit Organizations and NGOs – </w:t>
      </w:r>
      <w:r w:rsidRPr="00DA7DC1">
        <w:rPr>
          <w:rFonts w:ascii="Gill Sans MT" w:hAnsi="Gill Sans MT"/>
          <w:b/>
          <w:bCs/>
          <w:i/>
          <w:iCs/>
          <w:szCs w:val="24"/>
        </w:rPr>
        <w:t>September 14</w:t>
      </w:r>
    </w:p>
    <w:p w:rsidR="00EB1DB8" w:rsidRPr="004A615C" w:rsidRDefault="004A615C" w:rsidP="007E7AB7">
      <w:pPr>
        <w:pStyle w:val="ListParagraph"/>
        <w:numPr>
          <w:ilvl w:val="0"/>
          <w:numId w:val="31"/>
        </w:numPr>
        <w:spacing w:line="276" w:lineRule="auto"/>
        <w:rPr>
          <w:rFonts w:ascii="Gill Sans MT" w:hAnsi="Gill Sans MT"/>
          <w:bCs/>
          <w:szCs w:val="24"/>
        </w:rPr>
      </w:pPr>
      <w:r w:rsidRPr="004A615C">
        <w:rPr>
          <w:rFonts w:ascii="Gill Sans MT" w:hAnsi="Gill Sans MT"/>
          <w:bCs/>
          <w:szCs w:val="24"/>
        </w:rPr>
        <w:t xml:space="preserve">How to Use this SL </w:t>
      </w:r>
      <w:proofErr w:type="spellStart"/>
      <w:r w:rsidRPr="004A615C">
        <w:rPr>
          <w:rFonts w:ascii="Gill Sans MT" w:hAnsi="Gill Sans MT"/>
          <w:bCs/>
          <w:szCs w:val="24"/>
        </w:rPr>
        <w:t>SoRP</w:t>
      </w:r>
      <w:proofErr w:type="spellEnd"/>
    </w:p>
    <w:p w:rsidR="00EB1DB8" w:rsidRPr="004A615C" w:rsidRDefault="00EB1DB8" w:rsidP="007E7AB7">
      <w:pPr>
        <w:pStyle w:val="ListParagraph"/>
        <w:numPr>
          <w:ilvl w:val="0"/>
          <w:numId w:val="31"/>
        </w:numPr>
        <w:spacing w:line="276" w:lineRule="auto"/>
        <w:rPr>
          <w:rFonts w:ascii="Gill Sans MT" w:hAnsi="Gill Sans MT"/>
          <w:bCs/>
          <w:szCs w:val="24"/>
        </w:rPr>
      </w:pPr>
      <w:r w:rsidRPr="004A615C">
        <w:rPr>
          <w:rFonts w:ascii="Gill Sans MT" w:hAnsi="Gill Sans MT"/>
          <w:bCs/>
          <w:szCs w:val="24"/>
        </w:rPr>
        <w:t>Donations/Contributions, Grants</w:t>
      </w:r>
    </w:p>
    <w:p w:rsidR="00EB1DB8" w:rsidRPr="004A615C" w:rsidRDefault="00EB1DB8" w:rsidP="007E7AB7">
      <w:pPr>
        <w:pStyle w:val="ListParagraph"/>
        <w:numPr>
          <w:ilvl w:val="0"/>
          <w:numId w:val="31"/>
        </w:numPr>
        <w:spacing w:line="276" w:lineRule="auto"/>
        <w:rPr>
          <w:rFonts w:ascii="Gill Sans MT" w:hAnsi="Gill Sans MT"/>
          <w:bCs/>
          <w:szCs w:val="24"/>
        </w:rPr>
      </w:pPr>
      <w:r w:rsidRPr="004A615C">
        <w:rPr>
          <w:rFonts w:ascii="Gill Sans MT" w:hAnsi="Gill Sans MT"/>
          <w:bCs/>
          <w:szCs w:val="24"/>
        </w:rPr>
        <w:t>Donor Agreements (Requirements for Audited Financial Statements, a Variance Report, and Narrative Progress Report)</w:t>
      </w:r>
    </w:p>
    <w:p w:rsidR="00EB1DB8" w:rsidRPr="004A615C" w:rsidRDefault="00EB1DB8" w:rsidP="007E7AB7">
      <w:pPr>
        <w:pStyle w:val="ListParagraph"/>
        <w:numPr>
          <w:ilvl w:val="0"/>
          <w:numId w:val="31"/>
        </w:numPr>
        <w:spacing w:line="276" w:lineRule="auto"/>
        <w:rPr>
          <w:rFonts w:ascii="Gill Sans MT" w:hAnsi="Gill Sans MT"/>
          <w:bCs/>
          <w:szCs w:val="24"/>
        </w:rPr>
      </w:pPr>
      <w:r w:rsidRPr="004A615C">
        <w:rPr>
          <w:rFonts w:ascii="Gill Sans MT" w:hAnsi="Gill Sans MT"/>
          <w:bCs/>
          <w:szCs w:val="24"/>
        </w:rPr>
        <w:t>Restricted Funds</w:t>
      </w:r>
    </w:p>
    <w:p w:rsidR="00EB1DB8" w:rsidRPr="004A615C" w:rsidRDefault="00EB1DB8" w:rsidP="007E7AB7">
      <w:pPr>
        <w:pStyle w:val="ListParagraph"/>
        <w:numPr>
          <w:ilvl w:val="0"/>
          <w:numId w:val="31"/>
        </w:numPr>
        <w:spacing w:line="276" w:lineRule="auto"/>
        <w:rPr>
          <w:rFonts w:ascii="Gill Sans MT" w:hAnsi="Gill Sans MT"/>
          <w:bCs/>
          <w:szCs w:val="24"/>
        </w:rPr>
      </w:pPr>
      <w:r w:rsidRPr="004A615C">
        <w:rPr>
          <w:rFonts w:ascii="Gill Sans MT" w:hAnsi="Gill Sans MT"/>
          <w:bCs/>
          <w:szCs w:val="24"/>
        </w:rPr>
        <w:t>Unrestricted Funds</w:t>
      </w:r>
    </w:p>
    <w:p w:rsidR="00EB1DB8" w:rsidRPr="004A615C" w:rsidRDefault="00EB1DB8" w:rsidP="007E7AB7">
      <w:pPr>
        <w:pStyle w:val="ListParagraph"/>
        <w:numPr>
          <w:ilvl w:val="0"/>
          <w:numId w:val="31"/>
        </w:numPr>
        <w:spacing w:line="276" w:lineRule="auto"/>
        <w:rPr>
          <w:rFonts w:ascii="Gill Sans MT" w:hAnsi="Gill Sans MT"/>
          <w:bCs/>
          <w:szCs w:val="24"/>
        </w:rPr>
      </w:pPr>
      <w:r w:rsidRPr="004A615C">
        <w:rPr>
          <w:rFonts w:ascii="Gill Sans MT" w:hAnsi="Gill Sans MT"/>
          <w:bCs/>
          <w:szCs w:val="24"/>
        </w:rPr>
        <w:t>Accumulated Fund</w:t>
      </w:r>
    </w:p>
    <w:p w:rsidR="00EB1DB8" w:rsidRPr="004A615C" w:rsidRDefault="00EB1DB8" w:rsidP="007E7AB7">
      <w:pPr>
        <w:pStyle w:val="ListParagraph"/>
        <w:numPr>
          <w:ilvl w:val="0"/>
          <w:numId w:val="31"/>
        </w:numPr>
        <w:spacing w:line="276" w:lineRule="auto"/>
        <w:rPr>
          <w:rFonts w:ascii="Gill Sans MT" w:hAnsi="Gill Sans MT"/>
          <w:bCs/>
          <w:szCs w:val="24"/>
        </w:rPr>
      </w:pPr>
      <w:r w:rsidRPr="004A615C">
        <w:rPr>
          <w:rFonts w:ascii="Gill Sans MT" w:hAnsi="Gill Sans MT"/>
          <w:bCs/>
          <w:szCs w:val="24"/>
        </w:rPr>
        <w:t>Users and their Information Needs</w:t>
      </w:r>
    </w:p>
    <w:p w:rsidR="008B3198" w:rsidRPr="004A615C" w:rsidRDefault="00EB1DB8" w:rsidP="007E7AB7">
      <w:pPr>
        <w:pStyle w:val="ListParagraph"/>
        <w:numPr>
          <w:ilvl w:val="0"/>
          <w:numId w:val="31"/>
        </w:numPr>
        <w:spacing w:line="276" w:lineRule="auto"/>
        <w:rPr>
          <w:rFonts w:ascii="Gill Sans MT" w:hAnsi="Gill Sans MT"/>
          <w:bCs/>
          <w:szCs w:val="24"/>
        </w:rPr>
      </w:pPr>
      <w:r w:rsidRPr="004A615C">
        <w:rPr>
          <w:rFonts w:ascii="Gill Sans MT" w:hAnsi="Gill Sans MT"/>
          <w:bCs/>
          <w:szCs w:val="24"/>
        </w:rPr>
        <w:t>Qualitative Characteristics of Financial Statements</w:t>
      </w:r>
      <w:r w:rsidR="004A615C" w:rsidRPr="004A615C">
        <w:rPr>
          <w:rFonts w:ascii="Gill Sans MT" w:eastAsiaTheme="minorEastAsia" w:hAnsi="Gill Sans MT" w:cstheme="minorBidi"/>
          <w:color w:val="000000" w:themeColor="text1"/>
          <w:kern w:val="24"/>
          <w:szCs w:val="24"/>
        </w:rPr>
        <w:t xml:space="preserve"> (</w:t>
      </w:r>
      <w:r w:rsidR="004A615C" w:rsidRPr="004A615C">
        <w:rPr>
          <w:rFonts w:ascii="Gill Sans MT" w:hAnsi="Gill Sans MT"/>
          <w:bCs/>
          <w:szCs w:val="24"/>
        </w:rPr>
        <w:t xml:space="preserve">Understandability, Relevance, Reliability and Comparability). </w:t>
      </w:r>
    </w:p>
    <w:p w:rsidR="00EB1DB8" w:rsidRPr="004A615C" w:rsidRDefault="004A615C" w:rsidP="007E7AB7">
      <w:pPr>
        <w:pStyle w:val="ListParagraph"/>
        <w:numPr>
          <w:ilvl w:val="0"/>
          <w:numId w:val="31"/>
        </w:numPr>
        <w:spacing w:line="276" w:lineRule="auto"/>
        <w:rPr>
          <w:rFonts w:ascii="Gill Sans MT" w:hAnsi="Gill Sans MT"/>
          <w:bCs/>
          <w:szCs w:val="24"/>
        </w:rPr>
      </w:pPr>
      <w:r w:rsidRPr="004A615C">
        <w:rPr>
          <w:rFonts w:ascii="Gill Sans MT" w:hAnsi="Gill Sans MT"/>
          <w:bCs/>
          <w:szCs w:val="24"/>
        </w:rPr>
        <w:t>True and Fair View</w:t>
      </w:r>
    </w:p>
    <w:p w:rsidR="00EB1DB8" w:rsidRPr="004A615C" w:rsidRDefault="00EB1DB8" w:rsidP="007E7AB7">
      <w:pPr>
        <w:pStyle w:val="ListParagraph"/>
        <w:numPr>
          <w:ilvl w:val="0"/>
          <w:numId w:val="31"/>
        </w:numPr>
        <w:spacing w:line="276" w:lineRule="auto"/>
        <w:rPr>
          <w:rFonts w:ascii="Gill Sans MT" w:hAnsi="Gill Sans MT"/>
          <w:bCs/>
        </w:rPr>
      </w:pPr>
      <w:r w:rsidRPr="004A615C">
        <w:rPr>
          <w:rFonts w:ascii="Gill Sans MT" w:hAnsi="Gill Sans MT"/>
          <w:bCs/>
          <w:szCs w:val="24"/>
        </w:rPr>
        <w:t xml:space="preserve">Underlying Assumptions </w:t>
      </w:r>
      <w:r w:rsidR="004A615C" w:rsidRPr="004A615C">
        <w:rPr>
          <w:rFonts w:ascii="Gill Sans MT" w:hAnsi="Gill Sans MT"/>
          <w:bCs/>
          <w:szCs w:val="24"/>
        </w:rPr>
        <w:t xml:space="preserve">includes </w:t>
      </w:r>
      <w:r w:rsidRPr="004A615C">
        <w:rPr>
          <w:rFonts w:ascii="Gill Sans MT" w:hAnsi="Gill Sans MT"/>
          <w:bCs/>
        </w:rPr>
        <w:t>Going Concern</w:t>
      </w:r>
      <w:r w:rsidR="004A615C" w:rsidRPr="004A615C">
        <w:rPr>
          <w:rFonts w:ascii="Gill Sans MT" w:hAnsi="Gill Sans MT"/>
          <w:bCs/>
        </w:rPr>
        <w:t>;</w:t>
      </w:r>
      <w:r w:rsidRPr="004A615C">
        <w:rPr>
          <w:rFonts w:ascii="Gill Sans MT" w:hAnsi="Gill Sans MT"/>
          <w:bCs/>
        </w:rPr>
        <w:t xml:space="preserve"> Accrual Basis </w:t>
      </w:r>
    </w:p>
    <w:p w:rsidR="008B3198" w:rsidRPr="004A615C" w:rsidRDefault="004A615C" w:rsidP="007E7AB7">
      <w:pPr>
        <w:pStyle w:val="ListParagraph"/>
        <w:numPr>
          <w:ilvl w:val="0"/>
          <w:numId w:val="31"/>
        </w:numPr>
        <w:spacing w:line="276" w:lineRule="auto"/>
        <w:rPr>
          <w:rFonts w:ascii="Gill Sans MT" w:hAnsi="Gill Sans MT"/>
          <w:bCs/>
        </w:rPr>
      </w:pPr>
      <w:r w:rsidRPr="004A615C">
        <w:rPr>
          <w:rFonts w:ascii="Gill Sans MT" w:hAnsi="Gill Sans MT"/>
          <w:bCs/>
        </w:rPr>
        <w:t>Illustrative Financial Statements Structure for NPOs [including NGOs]</w:t>
      </w:r>
      <w:r w:rsidRPr="004A615C">
        <w:rPr>
          <w:rFonts w:asciiTheme="majorHAnsi" w:eastAsiaTheme="minorEastAsia" w:hAnsi="Calibri Light" w:cstheme="minorBidi"/>
          <w:color w:val="000000" w:themeColor="text1"/>
          <w:kern w:val="24"/>
          <w:sz w:val="48"/>
          <w:szCs w:val="48"/>
        </w:rPr>
        <w:t xml:space="preserve"> </w:t>
      </w:r>
      <w:r w:rsidRPr="004A615C">
        <w:rPr>
          <w:rFonts w:ascii="Gill Sans MT" w:hAnsi="Gill Sans MT"/>
          <w:bCs/>
        </w:rPr>
        <w:t>based on SLFRSs</w:t>
      </w:r>
    </w:p>
    <w:p w:rsidR="004A615C" w:rsidRPr="004A615C" w:rsidRDefault="004A615C" w:rsidP="007E7AB7">
      <w:pPr>
        <w:pStyle w:val="ListParagraph"/>
        <w:numPr>
          <w:ilvl w:val="0"/>
          <w:numId w:val="31"/>
        </w:numPr>
        <w:spacing w:line="276" w:lineRule="auto"/>
        <w:rPr>
          <w:rFonts w:ascii="Gill Sans MT" w:hAnsi="Gill Sans MT"/>
          <w:szCs w:val="24"/>
        </w:rPr>
      </w:pPr>
      <w:r w:rsidRPr="004A615C">
        <w:rPr>
          <w:rFonts w:ascii="Gill Sans MT" w:hAnsi="Gill Sans MT"/>
          <w:szCs w:val="24"/>
        </w:rPr>
        <w:t>Application of Sri Lanka Accounting Standards for NPOs</w:t>
      </w:r>
    </w:p>
    <w:p w:rsidR="00741128" w:rsidRPr="006F34A8" w:rsidRDefault="00741128" w:rsidP="00741128">
      <w:pPr>
        <w:pStyle w:val="ListParagraph"/>
        <w:numPr>
          <w:ilvl w:val="0"/>
          <w:numId w:val="5"/>
        </w:numPr>
        <w:spacing w:line="276" w:lineRule="auto"/>
        <w:rPr>
          <w:rFonts w:ascii="Gill Sans MT" w:hAnsi="Gill Sans MT"/>
          <w:szCs w:val="24"/>
        </w:rPr>
      </w:pPr>
      <w:r w:rsidRPr="00DA7DC1">
        <w:rPr>
          <w:rFonts w:ascii="Gill Sans MT" w:hAnsi="Gill Sans MT"/>
          <w:szCs w:val="24"/>
        </w:rPr>
        <w:t xml:space="preserve">Financial Reporting Requirements in terms of SLFRS Framework–  </w:t>
      </w:r>
      <w:r w:rsidRPr="00DA7DC1">
        <w:rPr>
          <w:rFonts w:ascii="Gill Sans MT" w:hAnsi="Gill Sans MT"/>
          <w:b/>
          <w:bCs/>
          <w:i/>
          <w:iCs/>
          <w:szCs w:val="24"/>
        </w:rPr>
        <w:t>September 15</w:t>
      </w:r>
    </w:p>
    <w:p w:rsidR="006F34A8" w:rsidRPr="006F34A8" w:rsidRDefault="006F34A8" w:rsidP="007E7AB7">
      <w:pPr>
        <w:pStyle w:val="ListParagraph"/>
        <w:numPr>
          <w:ilvl w:val="1"/>
          <w:numId w:val="32"/>
        </w:numPr>
        <w:spacing w:line="276" w:lineRule="auto"/>
        <w:rPr>
          <w:rFonts w:ascii="Gill Sans MT" w:hAnsi="Gill Sans MT"/>
          <w:szCs w:val="24"/>
        </w:rPr>
      </w:pPr>
      <w:r w:rsidRPr="006F34A8">
        <w:rPr>
          <w:rFonts w:ascii="Gill Sans MT" w:hAnsi="Gill Sans MT"/>
          <w:bCs/>
          <w:iCs/>
          <w:szCs w:val="24"/>
        </w:rPr>
        <w:t xml:space="preserve">Sample Nonprofit Financial Statements </w:t>
      </w:r>
    </w:p>
    <w:p w:rsidR="006F34A8" w:rsidRPr="006F34A8" w:rsidRDefault="006F34A8" w:rsidP="007E7AB7">
      <w:pPr>
        <w:pStyle w:val="ListParagraph"/>
        <w:numPr>
          <w:ilvl w:val="1"/>
          <w:numId w:val="32"/>
        </w:numPr>
        <w:spacing w:line="276" w:lineRule="auto"/>
        <w:rPr>
          <w:rFonts w:ascii="Gill Sans MT" w:hAnsi="Gill Sans MT"/>
          <w:szCs w:val="24"/>
        </w:rPr>
      </w:pPr>
      <w:r>
        <w:rPr>
          <w:rFonts w:ascii="Gill Sans MT" w:hAnsi="Gill Sans MT"/>
          <w:bCs/>
          <w:iCs/>
          <w:szCs w:val="24"/>
        </w:rPr>
        <w:t>Sample Nonprofit Significant Accounting Policies</w:t>
      </w:r>
    </w:p>
    <w:p w:rsidR="00741128" w:rsidRPr="00320815" w:rsidRDefault="00741128" w:rsidP="00741128">
      <w:pPr>
        <w:pStyle w:val="ListParagraph"/>
        <w:numPr>
          <w:ilvl w:val="0"/>
          <w:numId w:val="5"/>
        </w:numPr>
        <w:spacing w:line="276" w:lineRule="auto"/>
        <w:rPr>
          <w:rFonts w:ascii="Gill Sans MT" w:hAnsi="Gill Sans MT"/>
          <w:szCs w:val="24"/>
        </w:rPr>
      </w:pPr>
      <w:r w:rsidRPr="00DA7DC1">
        <w:rPr>
          <w:rFonts w:ascii="Gill Sans MT" w:hAnsi="Gill Sans MT"/>
          <w:szCs w:val="24"/>
        </w:rPr>
        <w:t xml:space="preserve">NPO Specific Provisions and Significant Accounting Policies Recommended for Not-for-Profit Organizations – </w:t>
      </w:r>
      <w:r w:rsidRPr="00DA7DC1">
        <w:rPr>
          <w:rFonts w:ascii="Gill Sans MT" w:hAnsi="Gill Sans MT"/>
          <w:b/>
          <w:bCs/>
          <w:i/>
          <w:iCs/>
          <w:szCs w:val="24"/>
        </w:rPr>
        <w:t>September 16</w:t>
      </w:r>
    </w:p>
    <w:p w:rsidR="00320815" w:rsidRPr="00DA7DC1" w:rsidRDefault="00320815" w:rsidP="00320815">
      <w:pPr>
        <w:pStyle w:val="ListParagraph"/>
        <w:numPr>
          <w:ilvl w:val="1"/>
          <w:numId w:val="5"/>
        </w:numPr>
        <w:spacing w:line="276" w:lineRule="auto"/>
        <w:rPr>
          <w:rFonts w:ascii="Gill Sans MT" w:hAnsi="Gill Sans MT"/>
          <w:szCs w:val="24"/>
        </w:rPr>
      </w:pPr>
      <w:r>
        <w:rPr>
          <w:rFonts w:ascii="Gill Sans MT" w:hAnsi="Gill Sans MT"/>
          <w:szCs w:val="24"/>
        </w:rPr>
        <w:t>NPO Specific Provision</w:t>
      </w:r>
    </w:p>
    <w:p w:rsidR="00741128" w:rsidRPr="00DA7DC1" w:rsidRDefault="00741128" w:rsidP="00741128">
      <w:pPr>
        <w:pStyle w:val="ListParagraph"/>
        <w:numPr>
          <w:ilvl w:val="0"/>
          <w:numId w:val="5"/>
        </w:numPr>
        <w:spacing w:line="276" w:lineRule="auto"/>
        <w:rPr>
          <w:rFonts w:ascii="Gill Sans MT" w:hAnsi="Gill Sans MT"/>
          <w:b/>
          <w:bCs/>
          <w:i/>
          <w:iCs/>
          <w:szCs w:val="24"/>
        </w:rPr>
      </w:pPr>
      <w:r w:rsidRPr="00DA7DC1">
        <w:rPr>
          <w:rFonts w:ascii="Gill Sans MT" w:hAnsi="Gill Sans MT"/>
          <w:szCs w:val="24"/>
        </w:rPr>
        <w:t xml:space="preserve">Analyze a Non Profit Financial Statement as to Evaluate Financial Conditions for a NPO – </w:t>
      </w:r>
      <w:r w:rsidRPr="00DA7DC1">
        <w:rPr>
          <w:rFonts w:ascii="Gill Sans MT" w:hAnsi="Gill Sans MT"/>
          <w:b/>
          <w:bCs/>
          <w:i/>
          <w:iCs/>
          <w:szCs w:val="24"/>
        </w:rPr>
        <w:t>September 17</w:t>
      </w:r>
    </w:p>
    <w:p w:rsidR="00320815" w:rsidRPr="006F34A8" w:rsidRDefault="00320815" w:rsidP="00320815">
      <w:pPr>
        <w:pStyle w:val="ListParagraph"/>
        <w:numPr>
          <w:ilvl w:val="1"/>
          <w:numId w:val="5"/>
        </w:numPr>
        <w:spacing w:line="276" w:lineRule="auto"/>
        <w:rPr>
          <w:rFonts w:ascii="Gill Sans MT" w:hAnsi="Gill Sans MT"/>
          <w:szCs w:val="24"/>
        </w:rPr>
      </w:pPr>
      <w:r>
        <w:rPr>
          <w:rFonts w:ascii="Gill Sans MT" w:hAnsi="Gill Sans MT"/>
          <w:bCs/>
          <w:iCs/>
          <w:szCs w:val="24"/>
        </w:rPr>
        <w:t xml:space="preserve">Nonprofit Financial Analysis Worksheet </w:t>
      </w:r>
    </w:p>
    <w:p w:rsidR="00320815" w:rsidRPr="006F34A8" w:rsidRDefault="00320815" w:rsidP="00320815">
      <w:pPr>
        <w:pStyle w:val="ListParagraph"/>
        <w:numPr>
          <w:ilvl w:val="1"/>
          <w:numId w:val="5"/>
        </w:numPr>
        <w:spacing w:line="276" w:lineRule="auto"/>
        <w:rPr>
          <w:rFonts w:ascii="Gill Sans MT" w:hAnsi="Gill Sans MT"/>
          <w:szCs w:val="24"/>
        </w:rPr>
      </w:pPr>
      <w:r>
        <w:rPr>
          <w:rFonts w:ascii="Gill Sans MT" w:hAnsi="Gill Sans MT"/>
          <w:bCs/>
          <w:iCs/>
          <w:szCs w:val="24"/>
        </w:rPr>
        <w:t xml:space="preserve">Nonprofit Financial Ratio Analysis </w:t>
      </w:r>
    </w:p>
    <w:p w:rsidR="00741128" w:rsidRDefault="00741128" w:rsidP="00741128">
      <w:pPr>
        <w:spacing w:line="276" w:lineRule="auto"/>
        <w:rPr>
          <w:rFonts w:ascii="Gill Sans MT" w:hAnsi="Gill Sans MT"/>
          <w:szCs w:val="24"/>
        </w:rPr>
      </w:pPr>
    </w:p>
    <w:p w:rsidR="00732A97" w:rsidRPr="00DA7DC1" w:rsidRDefault="00732A97" w:rsidP="00741128">
      <w:pPr>
        <w:spacing w:line="276" w:lineRule="auto"/>
        <w:rPr>
          <w:rFonts w:ascii="Gill Sans MT" w:hAnsi="Gill Sans MT"/>
          <w:szCs w:val="24"/>
        </w:rPr>
      </w:pPr>
    </w:p>
    <w:p w:rsidR="00741128" w:rsidRPr="00DA7DC1" w:rsidRDefault="00741128" w:rsidP="00741128">
      <w:pPr>
        <w:spacing w:line="276" w:lineRule="auto"/>
        <w:rPr>
          <w:rFonts w:ascii="Gill Sans MT" w:hAnsi="Gill Sans MT"/>
          <w:szCs w:val="24"/>
        </w:rPr>
      </w:pPr>
      <w:r w:rsidRPr="00DA7DC1">
        <w:rPr>
          <w:rFonts w:ascii="Gill Sans MT" w:hAnsi="Gill Sans MT"/>
          <w:b/>
          <w:bCs/>
          <w:szCs w:val="24"/>
        </w:rPr>
        <w:lastRenderedPageBreak/>
        <w:t>Module 5: Procurement Procedure</w:t>
      </w:r>
      <w:r w:rsidRPr="00DA7DC1">
        <w:rPr>
          <w:rFonts w:ascii="Gill Sans MT" w:hAnsi="Gill Sans MT"/>
          <w:szCs w:val="24"/>
        </w:rPr>
        <w:t xml:space="preserve"> </w:t>
      </w:r>
    </w:p>
    <w:p w:rsidR="00741128" w:rsidRPr="00320815" w:rsidRDefault="00741128" w:rsidP="00741128">
      <w:pPr>
        <w:pStyle w:val="ListParagraph"/>
        <w:numPr>
          <w:ilvl w:val="0"/>
          <w:numId w:val="7"/>
        </w:numPr>
        <w:spacing w:line="276" w:lineRule="auto"/>
        <w:rPr>
          <w:rFonts w:ascii="Gill Sans MT" w:hAnsi="Gill Sans MT"/>
          <w:szCs w:val="24"/>
        </w:rPr>
      </w:pPr>
      <w:r w:rsidRPr="00DA7DC1">
        <w:rPr>
          <w:rFonts w:ascii="Gill Sans MT" w:hAnsi="Gill Sans MT"/>
          <w:szCs w:val="24"/>
        </w:rPr>
        <w:t xml:space="preserve">Overview </w:t>
      </w:r>
      <w:r w:rsidR="00320815">
        <w:rPr>
          <w:rFonts w:ascii="Gill Sans MT" w:hAnsi="Gill Sans MT"/>
          <w:szCs w:val="24"/>
        </w:rPr>
        <w:t>a</w:t>
      </w:r>
      <w:r w:rsidR="00320815" w:rsidRPr="00DA7DC1">
        <w:rPr>
          <w:rFonts w:ascii="Gill Sans MT" w:hAnsi="Gill Sans MT"/>
          <w:szCs w:val="24"/>
        </w:rPr>
        <w:t xml:space="preserve">nd The Framework </w:t>
      </w:r>
      <w:r w:rsidR="00320815">
        <w:rPr>
          <w:rFonts w:ascii="Gill Sans MT" w:hAnsi="Gill Sans MT"/>
          <w:szCs w:val="24"/>
        </w:rPr>
        <w:t>o</w:t>
      </w:r>
      <w:r w:rsidR="00320815" w:rsidRPr="00DA7DC1">
        <w:rPr>
          <w:rFonts w:ascii="Gill Sans MT" w:hAnsi="Gill Sans MT"/>
          <w:szCs w:val="24"/>
        </w:rPr>
        <w:t>f Stan</w:t>
      </w:r>
      <w:r w:rsidR="00320815">
        <w:rPr>
          <w:rFonts w:ascii="Gill Sans MT" w:hAnsi="Gill Sans MT"/>
          <w:szCs w:val="24"/>
        </w:rPr>
        <w:t>dard Procurement Process For CSO</w:t>
      </w:r>
      <w:r w:rsidR="00320815" w:rsidRPr="00DA7DC1">
        <w:rPr>
          <w:rFonts w:ascii="Gill Sans MT" w:hAnsi="Gill Sans MT"/>
          <w:szCs w:val="24"/>
        </w:rPr>
        <w:t xml:space="preserve">s &amp; </w:t>
      </w:r>
      <w:r w:rsidRPr="00DA7DC1">
        <w:rPr>
          <w:rFonts w:ascii="Gill Sans MT" w:hAnsi="Gill Sans MT"/>
          <w:szCs w:val="24"/>
        </w:rPr>
        <w:t xml:space="preserve">Procurement </w:t>
      </w:r>
      <w:r w:rsidR="00320815">
        <w:rPr>
          <w:rFonts w:ascii="Gill Sans MT" w:hAnsi="Gill Sans MT"/>
          <w:szCs w:val="24"/>
        </w:rPr>
        <w:t>Preparatory Activities a</w:t>
      </w:r>
      <w:r w:rsidR="00320815" w:rsidRPr="00DA7DC1">
        <w:rPr>
          <w:rFonts w:ascii="Gill Sans MT" w:hAnsi="Gill Sans MT"/>
          <w:szCs w:val="24"/>
        </w:rPr>
        <w:t xml:space="preserve">nd Procurement Planning - </w:t>
      </w:r>
      <w:r w:rsidRPr="00DA7DC1">
        <w:rPr>
          <w:rFonts w:ascii="Gill Sans MT" w:hAnsi="Gill Sans MT"/>
          <w:b/>
          <w:bCs/>
          <w:i/>
          <w:iCs/>
          <w:szCs w:val="24"/>
        </w:rPr>
        <w:t xml:space="preserve">September </w:t>
      </w:r>
      <w:r w:rsidR="00320815" w:rsidRPr="00DA7DC1">
        <w:rPr>
          <w:rFonts w:ascii="Gill Sans MT" w:hAnsi="Gill Sans MT"/>
          <w:b/>
          <w:bCs/>
          <w:i/>
          <w:iCs/>
          <w:szCs w:val="24"/>
        </w:rPr>
        <w:t>21</w:t>
      </w:r>
    </w:p>
    <w:p w:rsidR="00320815" w:rsidRPr="00320815" w:rsidRDefault="00320815" w:rsidP="007E7AB7">
      <w:pPr>
        <w:pStyle w:val="ListParagraph"/>
        <w:numPr>
          <w:ilvl w:val="0"/>
          <w:numId w:val="33"/>
        </w:numPr>
        <w:rPr>
          <w:rFonts w:ascii="Gill Sans MT" w:hAnsi="Gill Sans MT"/>
          <w:bCs/>
          <w:color w:val="000000" w:themeColor="text1"/>
          <w:szCs w:val="24"/>
        </w:rPr>
      </w:pPr>
      <w:r w:rsidRPr="00320815">
        <w:rPr>
          <w:rFonts w:ascii="Gill Sans MT" w:hAnsi="Gill Sans MT"/>
          <w:bCs/>
          <w:color w:val="000000" w:themeColor="text1"/>
          <w:szCs w:val="24"/>
        </w:rPr>
        <w:t>The Stages in the Procurement Process</w:t>
      </w:r>
      <w:r w:rsidRPr="00320815">
        <w:rPr>
          <w:rFonts w:ascii="Gill Sans MT" w:hAnsi="Gill Sans MT" w:cs="Calibri"/>
          <w:bCs/>
          <w:color w:val="000000" w:themeColor="text1"/>
          <w:kern w:val="24"/>
          <w:szCs w:val="24"/>
        </w:rPr>
        <w:t xml:space="preserve"> Including </w:t>
      </w:r>
      <w:r w:rsidRPr="00320815">
        <w:rPr>
          <w:rFonts w:ascii="Gill Sans MT" w:hAnsi="Gill Sans MT"/>
          <w:bCs/>
          <w:color w:val="000000" w:themeColor="text1"/>
          <w:szCs w:val="24"/>
        </w:rPr>
        <w:t>Procurement Process Flow Chart</w:t>
      </w:r>
    </w:p>
    <w:p w:rsidR="00320815" w:rsidRPr="00320815" w:rsidRDefault="00320815" w:rsidP="007E7AB7">
      <w:pPr>
        <w:pStyle w:val="ListParagraph"/>
        <w:numPr>
          <w:ilvl w:val="0"/>
          <w:numId w:val="34"/>
        </w:numPr>
        <w:spacing w:line="276" w:lineRule="auto"/>
        <w:rPr>
          <w:rFonts w:ascii="Gill Sans MT" w:hAnsi="Gill Sans MT"/>
          <w:bCs/>
          <w:szCs w:val="24"/>
        </w:rPr>
      </w:pPr>
      <w:r w:rsidRPr="00320815">
        <w:rPr>
          <w:rFonts w:ascii="Gill Sans MT" w:hAnsi="Gill Sans MT"/>
          <w:bCs/>
          <w:szCs w:val="24"/>
        </w:rPr>
        <w:t>Flow Chart of Standard Procurement Procedures</w:t>
      </w:r>
    </w:p>
    <w:p w:rsidR="00320815" w:rsidRPr="00320815" w:rsidRDefault="00320815" w:rsidP="007E7AB7">
      <w:pPr>
        <w:pStyle w:val="ListParagraph"/>
        <w:numPr>
          <w:ilvl w:val="0"/>
          <w:numId w:val="34"/>
        </w:numPr>
        <w:spacing w:line="276" w:lineRule="auto"/>
        <w:rPr>
          <w:rFonts w:ascii="Gill Sans MT" w:hAnsi="Gill Sans MT"/>
          <w:bCs/>
          <w:szCs w:val="24"/>
        </w:rPr>
      </w:pPr>
      <w:r w:rsidRPr="00320815">
        <w:rPr>
          <w:rFonts w:ascii="Gill Sans MT" w:hAnsi="Gill Sans MT"/>
          <w:bCs/>
          <w:szCs w:val="24"/>
        </w:rPr>
        <w:t>Proposed Procurement Procedure for CSO</w:t>
      </w:r>
      <w:r>
        <w:rPr>
          <w:rFonts w:ascii="Gill Sans MT" w:hAnsi="Gill Sans MT"/>
          <w:bCs/>
          <w:szCs w:val="24"/>
        </w:rPr>
        <w:t xml:space="preserve"> – The Scope </w:t>
      </w:r>
    </w:p>
    <w:p w:rsidR="00320815" w:rsidRDefault="00320815" w:rsidP="007E7AB7">
      <w:pPr>
        <w:pStyle w:val="ListParagraph"/>
        <w:numPr>
          <w:ilvl w:val="0"/>
          <w:numId w:val="35"/>
        </w:numPr>
        <w:spacing w:line="276" w:lineRule="auto"/>
        <w:rPr>
          <w:rFonts w:ascii="Gill Sans MT" w:hAnsi="Gill Sans MT"/>
          <w:bCs/>
          <w:color w:val="000000" w:themeColor="text1"/>
          <w:szCs w:val="24"/>
        </w:rPr>
      </w:pPr>
      <w:r w:rsidRPr="008B4B1D">
        <w:rPr>
          <w:rFonts w:ascii="Gill Sans MT" w:hAnsi="Gill Sans MT"/>
          <w:bCs/>
          <w:color w:val="000000" w:themeColor="text1"/>
          <w:szCs w:val="24"/>
        </w:rPr>
        <w:t>Procurement Committees and their Functions</w:t>
      </w:r>
    </w:p>
    <w:p w:rsidR="008B4B1D" w:rsidRPr="008B4B1D" w:rsidRDefault="008B4B1D" w:rsidP="007E7AB7">
      <w:pPr>
        <w:pStyle w:val="ListParagraph"/>
        <w:numPr>
          <w:ilvl w:val="0"/>
          <w:numId w:val="35"/>
        </w:numPr>
        <w:spacing w:line="276" w:lineRule="auto"/>
        <w:rPr>
          <w:rFonts w:ascii="Gill Sans MT" w:hAnsi="Gill Sans MT"/>
          <w:bCs/>
          <w:color w:val="000000" w:themeColor="text1"/>
        </w:rPr>
      </w:pPr>
      <w:r w:rsidRPr="008B4B1D">
        <w:rPr>
          <w:rFonts w:ascii="Gill Sans MT" w:hAnsi="Gill Sans MT"/>
          <w:bCs/>
          <w:color w:val="000000" w:themeColor="text1"/>
          <w:szCs w:val="24"/>
        </w:rPr>
        <w:t>Procurement Preparatory Activities and Procurement Planning</w:t>
      </w:r>
      <w:r w:rsidRPr="008B4B1D">
        <w:rPr>
          <w:rFonts w:ascii="Gill Sans MT" w:eastAsiaTheme="minorEastAsia" w:hAnsi="Gill Sans MT" w:cstheme="minorBidi"/>
          <w:bCs/>
          <w:color w:val="000000" w:themeColor="text1"/>
          <w:kern w:val="24"/>
          <w:szCs w:val="24"/>
        </w:rPr>
        <w:t xml:space="preserve"> including </w:t>
      </w:r>
      <w:r w:rsidRPr="008B4B1D">
        <w:rPr>
          <w:rFonts w:ascii="Gill Sans MT" w:hAnsi="Gill Sans MT"/>
          <w:bCs/>
          <w:color w:val="000000" w:themeColor="text1"/>
          <w:szCs w:val="24"/>
        </w:rPr>
        <w:t xml:space="preserve">Master Procurement Plan (MPP), </w:t>
      </w:r>
      <w:r w:rsidRPr="008B4B1D">
        <w:rPr>
          <w:rFonts w:ascii="Gill Sans MT" w:hAnsi="Gill Sans MT"/>
          <w:bCs/>
          <w:color w:val="000000" w:themeColor="text1"/>
        </w:rPr>
        <w:t xml:space="preserve">Annual Procurement Plan (APP), Procurement Packaging and Slicing, Detailed Procurement Plan (DPP), Monitoring of Procurement Plan </w:t>
      </w:r>
    </w:p>
    <w:p w:rsidR="00741128" w:rsidRPr="001D3EC4" w:rsidRDefault="00741128" w:rsidP="00741128">
      <w:pPr>
        <w:pStyle w:val="ListParagraph"/>
        <w:numPr>
          <w:ilvl w:val="0"/>
          <w:numId w:val="7"/>
        </w:numPr>
        <w:spacing w:line="276" w:lineRule="auto"/>
        <w:rPr>
          <w:rFonts w:ascii="Gill Sans MT" w:hAnsi="Gill Sans MT"/>
          <w:szCs w:val="24"/>
        </w:rPr>
      </w:pPr>
      <w:r w:rsidRPr="00DA7DC1">
        <w:rPr>
          <w:rFonts w:ascii="Gill Sans MT" w:hAnsi="Gill Sans MT"/>
          <w:szCs w:val="24"/>
        </w:rPr>
        <w:t xml:space="preserve">Commonly used procurement methods and financial delegation under direct procurement &amp; Preparation of biding documents and bidding procedure - </w:t>
      </w:r>
      <w:r w:rsidRPr="00DA7DC1">
        <w:rPr>
          <w:rFonts w:ascii="Gill Sans MT" w:hAnsi="Gill Sans MT"/>
          <w:b/>
          <w:bCs/>
          <w:i/>
          <w:iCs/>
          <w:szCs w:val="24"/>
        </w:rPr>
        <w:t>September 22</w:t>
      </w:r>
    </w:p>
    <w:p w:rsidR="001D3EC4" w:rsidRPr="001D3EC4" w:rsidRDefault="001D3EC4" w:rsidP="007E7AB7">
      <w:pPr>
        <w:pStyle w:val="ListParagraph"/>
        <w:numPr>
          <w:ilvl w:val="0"/>
          <w:numId w:val="28"/>
        </w:numPr>
        <w:spacing w:line="276" w:lineRule="auto"/>
        <w:rPr>
          <w:rFonts w:ascii="Gill Sans MT" w:hAnsi="Gill Sans MT"/>
          <w:szCs w:val="24"/>
        </w:rPr>
      </w:pPr>
      <w:r w:rsidRPr="001D3EC4">
        <w:rPr>
          <w:rFonts w:ascii="Gill Sans MT" w:hAnsi="Gill Sans MT"/>
          <w:szCs w:val="24"/>
        </w:rPr>
        <w:t>Commonly used procurement methods</w:t>
      </w:r>
    </w:p>
    <w:p w:rsidR="009F39E0" w:rsidRPr="009F39E0" w:rsidRDefault="009F39E0" w:rsidP="007E7AB7">
      <w:pPr>
        <w:pStyle w:val="ListParagraph"/>
        <w:numPr>
          <w:ilvl w:val="0"/>
          <w:numId w:val="36"/>
        </w:numPr>
        <w:tabs>
          <w:tab w:val="left" w:pos="720"/>
        </w:tabs>
        <w:spacing w:line="276" w:lineRule="auto"/>
        <w:ind w:left="1440"/>
        <w:jc w:val="both"/>
        <w:rPr>
          <w:rFonts w:ascii="Gill Sans MT" w:hAnsi="Gill Sans MT" w:cstheme="minorHAnsi"/>
          <w:szCs w:val="24"/>
        </w:rPr>
      </w:pPr>
      <w:r w:rsidRPr="009F39E0">
        <w:rPr>
          <w:rFonts w:ascii="Gill Sans MT" w:hAnsi="Gill Sans MT" w:cstheme="minorHAnsi"/>
          <w:szCs w:val="24"/>
        </w:rPr>
        <w:t>International Competitive Bidding (ICB)</w:t>
      </w:r>
    </w:p>
    <w:p w:rsidR="009F39E0" w:rsidRPr="009F39E0" w:rsidRDefault="009F39E0" w:rsidP="007E7AB7">
      <w:pPr>
        <w:pStyle w:val="ListParagraph"/>
        <w:numPr>
          <w:ilvl w:val="0"/>
          <w:numId w:val="36"/>
        </w:numPr>
        <w:tabs>
          <w:tab w:val="left" w:pos="720"/>
        </w:tabs>
        <w:spacing w:line="276" w:lineRule="auto"/>
        <w:ind w:left="1440"/>
        <w:jc w:val="both"/>
        <w:rPr>
          <w:rFonts w:ascii="Gill Sans MT" w:hAnsi="Gill Sans MT" w:cstheme="minorHAnsi"/>
          <w:szCs w:val="24"/>
        </w:rPr>
      </w:pPr>
      <w:r w:rsidRPr="009F39E0">
        <w:rPr>
          <w:rFonts w:ascii="Gill Sans MT" w:hAnsi="Gill Sans MT" w:cstheme="minorHAnsi"/>
          <w:szCs w:val="24"/>
        </w:rPr>
        <w:t>Limited International Bidding (LIB)</w:t>
      </w:r>
    </w:p>
    <w:p w:rsidR="009F39E0" w:rsidRPr="009F39E0" w:rsidRDefault="009F39E0" w:rsidP="007E7AB7">
      <w:pPr>
        <w:pStyle w:val="ListParagraph"/>
        <w:numPr>
          <w:ilvl w:val="0"/>
          <w:numId w:val="36"/>
        </w:numPr>
        <w:spacing w:line="276" w:lineRule="auto"/>
        <w:ind w:left="1440"/>
        <w:jc w:val="both"/>
        <w:rPr>
          <w:rFonts w:ascii="Gill Sans MT" w:hAnsi="Gill Sans MT" w:cstheme="minorHAnsi"/>
          <w:szCs w:val="24"/>
        </w:rPr>
      </w:pPr>
      <w:r w:rsidRPr="009F39E0">
        <w:rPr>
          <w:rFonts w:ascii="Gill Sans MT" w:hAnsi="Gill Sans MT" w:cstheme="minorHAnsi"/>
          <w:szCs w:val="24"/>
        </w:rPr>
        <w:t>National Competitive Bidding (NCB)</w:t>
      </w:r>
    </w:p>
    <w:p w:rsidR="009F39E0" w:rsidRPr="009F39E0" w:rsidRDefault="009F39E0" w:rsidP="007E7AB7">
      <w:pPr>
        <w:pStyle w:val="ListParagraph"/>
        <w:numPr>
          <w:ilvl w:val="0"/>
          <w:numId w:val="36"/>
        </w:numPr>
        <w:spacing w:line="276" w:lineRule="auto"/>
        <w:ind w:left="1440"/>
        <w:jc w:val="both"/>
        <w:rPr>
          <w:rFonts w:ascii="Gill Sans MT" w:hAnsi="Gill Sans MT" w:cstheme="minorHAnsi"/>
          <w:szCs w:val="24"/>
        </w:rPr>
      </w:pPr>
      <w:r w:rsidRPr="009F39E0">
        <w:rPr>
          <w:rFonts w:ascii="Gill Sans MT" w:hAnsi="Gill Sans MT" w:cstheme="minorHAnsi"/>
          <w:szCs w:val="24"/>
        </w:rPr>
        <w:t>Limited National Bidding (LNB)</w:t>
      </w:r>
    </w:p>
    <w:p w:rsidR="009F39E0" w:rsidRPr="009F39E0" w:rsidRDefault="009F39E0" w:rsidP="007E7AB7">
      <w:pPr>
        <w:pStyle w:val="ListParagraph"/>
        <w:numPr>
          <w:ilvl w:val="0"/>
          <w:numId w:val="36"/>
        </w:numPr>
        <w:spacing w:line="276" w:lineRule="auto"/>
        <w:ind w:left="1440"/>
        <w:jc w:val="both"/>
        <w:rPr>
          <w:rFonts w:ascii="Gill Sans MT" w:hAnsi="Gill Sans MT" w:cstheme="minorHAnsi"/>
          <w:szCs w:val="24"/>
        </w:rPr>
      </w:pPr>
      <w:r w:rsidRPr="009F39E0">
        <w:rPr>
          <w:rFonts w:ascii="Gill Sans MT" w:hAnsi="Gill Sans MT" w:cstheme="minorHAnsi"/>
          <w:szCs w:val="24"/>
        </w:rPr>
        <w:t xml:space="preserve">Shopping </w:t>
      </w:r>
    </w:p>
    <w:p w:rsidR="009F39E0" w:rsidRPr="009F39E0" w:rsidRDefault="009F39E0" w:rsidP="007E7AB7">
      <w:pPr>
        <w:pStyle w:val="ListParagraph"/>
        <w:numPr>
          <w:ilvl w:val="1"/>
          <w:numId w:val="36"/>
        </w:numPr>
        <w:tabs>
          <w:tab w:val="left" w:pos="0"/>
        </w:tabs>
        <w:spacing w:line="276" w:lineRule="auto"/>
        <w:ind w:left="2160"/>
        <w:jc w:val="both"/>
        <w:rPr>
          <w:rFonts w:ascii="Gill Sans MT" w:hAnsi="Gill Sans MT" w:cstheme="minorHAnsi"/>
          <w:szCs w:val="24"/>
        </w:rPr>
      </w:pPr>
      <w:r w:rsidRPr="009F39E0">
        <w:rPr>
          <w:rFonts w:ascii="Gill Sans MT" w:hAnsi="Gill Sans MT" w:cstheme="minorHAnsi"/>
          <w:szCs w:val="24"/>
        </w:rPr>
        <w:t>National Shopping (NS)</w:t>
      </w:r>
    </w:p>
    <w:p w:rsidR="009F39E0" w:rsidRPr="009F39E0" w:rsidRDefault="009F39E0" w:rsidP="007E7AB7">
      <w:pPr>
        <w:pStyle w:val="ListParagraph"/>
        <w:numPr>
          <w:ilvl w:val="1"/>
          <w:numId w:val="36"/>
        </w:numPr>
        <w:spacing w:line="276" w:lineRule="auto"/>
        <w:ind w:left="2160"/>
        <w:jc w:val="both"/>
        <w:rPr>
          <w:rFonts w:ascii="Gill Sans MT" w:hAnsi="Gill Sans MT" w:cstheme="minorHAnsi"/>
          <w:szCs w:val="24"/>
        </w:rPr>
      </w:pPr>
      <w:r w:rsidRPr="009F39E0">
        <w:rPr>
          <w:rFonts w:ascii="Gill Sans MT" w:hAnsi="Gill Sans MT" w:cstheme="minorHAnsi"/>
          <w:szCs w:val="24"/>
        </w:rPr>
        <w:t>International Shopping (IS)</w:t>
      </w:r>
    </w:p>
    <w:p w:rsidR="009F39E0" w:rsidRPr="009F39E0" w:rsidRDefault="009F39E0" w:rsidP="007E7AB7">
      <w:pPr>
        <w:pStyle w:val="ListParagraph"/>
        <w:numPr>
          <w:ilvl w:val="1"/>
          <w:numId w:val="36"/>
        </w:numPr>
        <w:spacing w:line="276" w:lineRule="auto"/>
        <w:ind w:left="2160"/>
        <w:jc w:val="both"/>
        <w:rPr>
          <w:rFonts w:ascii="Gill Sans MT" w:hAnsi="Gill Sans MT" w:cstheme="minorHAnsi"/>
          <w:szCs w:val="24"/>
        </w:rPr>
      </w:pPr>
      <w:r w:rsidRPr="009F39E0">
        <w:rPr>
          <w:rFonts w:ascii="Gill Sans MT" w:hAnsi="Gill Sans MT" w:cstheme="minorHAnsi"/>
          <w:szCs w:val="24"/>
        </w:rPr>
        <w:t>Registration of Suppliers/Contractors</w:t>
      </w:r>
    </w:p>
    <w:p w:rsidR="009F39E0" w:rsidRPr="009F39E0" w:rsidRDefault="009F39E0" w:rsidP="007E7AB7">
      <w:pPr>
        <w:pStyle w:val="ListParagraph"/>
        <w:numPr>
          <w:ilvl w:val="1"/>
          <w:numId w:val="36"/>
        </w:numPr>
        <w:spacing w:line="276" w:lineRule="auto"/>
        <w:ind w:left="2160"/>
        <w:jc w:val="both"/>
        <w:rPr>
          <w:rFonts w:ascii="Gill Sans MT" w:hAnsi="Gill Sans MT" w:cstheme="minorHAnsi"/>
          <w:szCs w:val="24"/>
        </w:rPr>
      </w:pPr>
      <w:r w:rsidRPr="009F39E0">
        <w:rPr>
          <w:rFonts w:ascii="Gill Sans MT" w:hAnsi="Gill Sans MT" w:cstheme="minorHAnsi"/>
          <w:szCs w:val="24"/>
        </w:rPr>
        <w:t xml:space="preserve">Use of Rainbow Pages </w:t>
      </w:r>
    </w:p>
    <w:p w:rsidR="009F39E0" w:rsidRPr="009F39E0" w:rsidRDefault="009F39E0" w:rsidP="007E7AB7">
      <w:pPr>
        <w:pStyle w:val="ListParagraph"/>
        <w:numPr>
          <w:ilvl w:val="1"/>
          <w:numId w:val="36"/>
        </w:numPr>
        <w:spacing w:line="276" w:lineRule="auto"/>
        <w:ind w:left="2160"/>
        <w:jc w:val="both"/>
        <w:rPr>
          <w:rFonts w:ascii="Gill Sans MT" w:hAnsi="Gill Sans MT" w:cstheme="minorHAnsi"/>
          <w:szCs w:val="24"/>
        </w:rPr>
      </w:pPr>
      <w:r w:rsidRPr="009F39E0">
        <w:rPr>
          <w:rFonts w:ascii="Gill Sans MT" w:hAnsi="Gill Sans MT" w:cstheme="minorHAnsi"/>
          <w:szCs w:val="24"/>
        </w:rPr>
        <w:t>Force Account</w:t>
      </w:r>
    </w:p>
    <w:p w:rsidR="009F39E0" w:rsidRPr="009F39E0" w:rsidRDefault="009F39E0" w:rsidP="007E7AB7">
      <w:pPr>
        <w:pStyle w:val="ListParagraph"/>
        <w:numPr>
          <w:ilvl w:val="0"/>
          <w:numId w:val="36"/>
        </w:numPr>
        <w:spacing w:line="276" w:lineRule="auto"/>
        <w:ind w:left="1440"/>
        <w:jc w:val="both"/>
        <w:rPr>
          <w:rFonts w:ascii="Gill Sans MT" w:hAnsi="Gill Sans MT" w:cstheme="minorHAnsi"/>
          <w:szCs w:val="24"/>
        </w:rPr>
      </w:pPr>
      <w:r w:rsidRPr="009F39E0">
        <w:rPr>
          <w:rFonts w:ascii="Gill Sans MT" w:hAnsi="Gill Sans MT" w:cstheme="minorHAnsi"/>
          <w:szCs w:val="24"/>
        </w:rPr>
        <w:t>Direct Contracting</w:t>
      </w:r>
    </w:p>
    <w:p w:rsidR="009F39E0" w:rsidRPr="009F39E0" w:rsidRDefault="009F39E0" w:rsidP="007E7AB7">
      <w:pPr>
        <w:pStyle w:val="ListParagraph"/>
        <w:numPr>
          <w:ilvl w:val="0"/>
          <w:numId w:val="36"/>
        </w:numPr>
        <w:spacing w:line="276" w:lineRule="auto"/>
        <w:ind w:left="1440"/>
        <w:jc w:val="both"/>
        <w:rPr>
          <w:rFonts w:ascii="Gill Sans MT" w:hAnsi="Gill Sans MT" w:cstheme="minorHAnsi"/>
          <w:szCs w:val="24"/>
        </w:rPr>
      </w:pPr>
      <w:r w:rsidRPr="009F39E0">
        <w:rPr>
          <w:rFonts w:ascii="Gill Sans MT" w:hAnsi="Gill Sans MT" w:cstheme="minorHAnsi"/>
          <w:szCs w:val="24"/>
        </w:rPr>
        <w:t xml:space="preserve">Repeat Orders </w:t>
      </w:r>
    </w:p>
    <w:p w:rsidR="009F39E0" w:rsidRPr="009F39E0" w:rsidRDefault="009F39E0" w:rsidP="007E7AB7">
      <w:pPr>
        <w:pStyle w:val="ListParagraph"/>
        <w:numPr>
          <w:ilvl w:val="0"/>
          <w:numId w:val="36"/>
        </w:numPr>
        <w:spacing w:line="276" w:lineRule="auto"/>
        <w:ind w:left="1440"/>
        <w:jc w:val="both"/>
        <w:rPr>
          <w:rFonts w:ascii="Gill Sans MT" w:hAnsi="Gill Sans MT" w:cstheme="minorHAnsi"/>
          <w:szCs w:val="24"/>
        </w:rPr>
      </w:pPr>
      <w:r w:rsidRPr="009F39E0">
        <w:rPr>
          <w:rFonts w:ascii="Gill Sans MT" w:hAnsi="Gill Sans MT" w:cstheme="minorHAnsi"/>
          <w:szCs w:val="24"/>
        </w:rPr>
        <w:t>Direct Contracting to Community Based Organizations</w:t>
      </w:r>
    </w:p>
    <w:p w:rsidR="009F39E0" w:rsidRPr="009F39E0" w:rsidRDefault="009F39E0" w:rsidP="007E7AB7">
      <w:pPr>
        <w:pStyle w:val="ListParagraph"/>
        <w:numPr>
          <w:ilvl w:val="0"/>
          <w:numId w:val="36"/>
        </w:numPr>
        <w:spacing w:line="276" w:lineRule="auto"/>
        <w:ind w:left="1440"/>
        <w:jc w:val="both"/>
        <w:rPr>
          <w:rFonts w:ascii="Gill Sans MT" w:hAnsi="Gill Sans MT" w:cstheme="minorHAnsi"/>
          <w:szCs w:val="24"/>
        </w:rPr>
      </w:pPr>
      <w:r w:rsidRPr="009F39E0">
        <w:rPr>
          <w:rFonts w:ascii="Gill Sans MT" w:hAnsi="Gill Sans MT" w:cstheme="minorHAnsi"/>
          <w:szCs w:val="24"/>
        </w:rPr>
        <w:t>Emergency Procurement</w:t>
      </w:r>
    </w:p>
    <w:p w:rsidR="009F39E0" w:rsidRPr="009F39E0" w:rsidRDefault="009F39E0" w:rsidP="007E7AB7">
      <w:pPr>
        <w:pStyle w:val="ListParagraph"/>
        <w:numPr>
          <w:ilvl w:val="0"/>
          <w:numId w:val="36"/>
        </w:numPr>
        <w:spacing w:line="276" w:lineRule="auto"/>
        <w:ind w:left="1440"/>
        <w:jc w:val="both"/>
        <w:rPr>
          <w:rFonts w:ascii="Gill Sans MT" w:hAnsi="Gill Sans MT" w:cstheme="minorHAnsi"/>
          <w:szCs w:val="24"/>
        </w:rPr>
      </w:pPr>
      <w:r w:rsidRPr="009F39E0">
        <w:rPr>
          <w:rFonts w:ascii="Gill Sans MT" w:hAnsi="Gill Sans MT" w:cstheme="minorHAnsi"/>
          <w:szCs w:val="24"/>
        </w:rPr>
        <w:t>Two stage Bidding Process</w:t>
      </w:r>
    </w:p>
    <w:p w:rsidR="009F39E0" w:rsidRPr="009F39E0" w:rsidRDefault="009F39E0" w:rsidP="007E7AB7">
      <w:pPr>
        <w:pStyle w:val="ListParagraph"/>
        <w:numPr>
          <w:ilvl w:val="0"/>
          <w:numId w:val="36"/>
        </w:numPr>
        <w:spacing w:line="276" w:lineRule="auto"/>
        <w:ind w:left="1440"/>
        <w:jc w:val="both"/>
        <w:rPr>
          <w:rFonts w:ascii="Gill Sans MT" w:hAnsi="Gill Sans MT" w:cstheme="minorHAnsi"/>
          <w:szCs w:val="24"/>
        </w:rPr>
      </w:pPr>
      <w:r w:rsidRPr="009F39E0">
        <w:rPr>
          <w:rFonts w:ascii="Gill Sans MT" w:hAnsi="Gill Sans MT" w:cstheme="minorHAnsi"/>
          <w:szCs w:val="24"/>
        </w:rPr>
        <w:t>Two Envelop System</w:t>
      </w:r>
    </w:p>
    <w:p w:rsidR="009F39E0" w:rsidRPr="009F39E0" w:rsidRDefault="009F39E0" w:rsidP="007E7AB7">
      <w:pPr>
        <w:pStyle w:val="ListParagraph"/>
        <w:numPr>
          <w:ilvl w:val="0"/>
          <w:numId w:val="36"/>
        </w:numPr>
        <w:spacing w:line="276" w:lineRule="auto"/>
        <w:ind w:left="1440"/>
        <w:jc w:val="both"/>
        <w:rPr>
          <w:rFonts w:ascii="Gill Sans MT" w:hAnsi="Gill Sans MT" w:cstheme="minorHAnsi"/>
          <w:szCs w:val="24"/>
        </w:rPr>
      </w:pPr>
      <w:r w:rsidRPr="009F39E0">
        <w:rPr>
          <w:rFonts w:ascii="Gill Sans MT" w:hAnsi="Gill Sans MT" w:cstheme="minorHAnsi"/>
          <w:szCs w:val="24"/>
        </w:rPr>
        <w:t>Pre-qualification</w:t>
      </w:r>
    </w:p>
    <w:p w:rsidR="001D3EC4" w:rsidRPr="001D3EC4" w:rsidRDefault="001D3EC4" w:rsidP="007E7AB7">
      <w:pPr>
        <w:pStyle w:val="NoSpacing"/>
        <w:numPr>
          <w:ilvl w:val="0"/>
          <w:numId w:val="37"/>
        </w:numPr>
        <w:spacing w:line="276" w:lineRule="auto"/>
        <w:rPr>
          <w:rFonts w:ascii="Gill Sans MT" w:hAnsi="Gill Sans MT" w:cstheme="minorHAnsi"/>
          <w:sz w:val="24"/>
          <w:szCs w:val="24"/>
        </w:rPr>
      </w:pPr>
      <w:r w:rsidRPr="001D3EC4">
        <w:rPr>
          <w:rFonts w:ascii="Gill Sans MT" w:hAnsi="Gill Sans MT"/>
          <w:sz w:val="24"/>
          <w:szCs w:val="24"/>
        </w:rPr>
        <w:t>Financial Threshold Limits for Different PCC</w:t>
      </w:r>
      <w:r w:rsidRPr="001D3EC4">
        <w:rPr>
          <w:rFonts w:ascii="Gill Sans MT" w:hAnsi="Gill Sans MT" w:cstheme="minorHAnsi"/>
          <w:sz w:val="24"/>
          <w:szCs w:val="24"/>
        </w:rPr>
        <w:t xml:space="preserve"> and Financial Authority under Direct Procurement</w:t>
      </w:r>
    </w:p>
    <w:p w:rsidR="008B4B1D" w:rsidRPr="001D3EC4" w:rsidRDefault="001D3EC4" w:rsidP="007E7AB7">
      <w:pPr>
        <w:pStyle w:val="ListParagraph"/>
        <w:numPr>
          <w:ilvl w:val="0"/>
          <w:numId w:val="37"/>
        </w:numPr>
        <w:spacing w:line="276" w:lineRule="auto"/>
        <w:rPr>
          <w:rFonts w:ascii="Gill Sans MT" w:hAnsi="Gill Sans MT"/>
          <w:szCs w:val="24"/>
        </w:rPr>
      </w:pPr>
      <w:r w:rsidRPr="001D3EC4">
        <w:rPr>
          <w:rFonts w:ascii="Gill Sans MT" w:hAnsi="Gill Sans MT" w:cstheme="minorHAnsi"/>
          <w:szCs w:val="24"/>
        </w:rPr>
        <w:t>Invitation, Closing and Opening of Bids</w:t>
      </w:r>
    </w:p>
    <w:p w:rsidR="001D3EC4" w:rsidRPr="001D3EC4" w:rsidRDefault="001D3EC4" w:rsidP="007E7AB7">
      <w:pPr>
        <w:pStyle w:val="ListParagraph"/>
        <w:numPr>
          <w:ilvl w:val="0"/>
          <w:numId w:val="37"/>
        </w:numPr>
        <w:tabs>
          <w:tab w:val="left" w:pos="600"/>
        </w:tabs>
        <w:spacing w:line="276" w:lineRule="auto"/>
        <w:rPr>
          <w:rFonts w:ascii="Gill Sans MT" w:hAnsi="Gill Sans MT" w:cstheme="minorHAnsi"/>
          <w:szCs w:val="24"/>
        </w:rPr>
      </w:pPr>
      <w:r w:rsidRPr="001D3EC4">
        <w:rPr>
          <w:rFonts w:ascii="Gill Sans MT" w:hAnsi="Gill Sans MT" w:cstheme="minorHAnsi"/>
          <w:szCs w:val="24"/>
        </w:rPr>
        <w:t>Bid Evaluation</w:t>
      </w:r>
    </w:p>
    <w:p w:rsidR="008B4B1D" w:rsidRPr="001D3EC4" w:rsidRDefault="001D3EC4" w:rsidP="007E7AB7">
      <w:pPr>
        <w:pStyle w:val="ListParagraph"/>
        <w:numPr>
          <w:ilvl w:val="0"/>
          <w:numId w:val="37"/>
        </w:numPr>
        <w:spacing w:line="276" w:lineRule="auto"/>
        <w:rPr>
          <w:rFonts w:ascii="Gill Sans MT" w:hAnsi="Gill Sans MT"/>
          <w:szCs w:val="24"/>
        </w:rPr>
      </w:pPr>
      <w:r w:rsidRPr="001D3EC4">
        <w:rPr>
          <w:rFonts w:ascii="Gill Sans MT" w:hAnsi="Gill Sans MT" w:cstheme="minorHAnsi"/>
          <w:szCs w:val="24"/>
        </w:rPr>
        <w:t>Award of Contract</w:t>
      </w:r>
    </w:p>
    <w:p w:rsidR="00741128" w:rsidRPr="001D3EC4" w:rsidRDefault="00741128" w:rsidP="00741128">
      <w:pPr>
        <w:pStyle w:val="ListParagraph"/>
        <w:numPr>
          <w:ilvl w:val="0"/>
          <w:numId w:val="7"/>
        </w:numPr>
        <w:spacing w:line="276" w:lineRule="auto"/>
        <w:rPr>
          <w:rFonts w:ascii="Gill Sans MT" w:hAnsi="Gill Sans MT"/>
          <w:szCs w:val="24"/>
        </w:rPr>
      </w:pPr>
      <w:r w:rsidRPr="00DA7DC1">
        <w:rPr>
          <w:rFonts w:ascii="Gill Sans MT" w:hAnsi="Gill Sans MT"/>
          <w:szCs w:val="24"/>
        </w:rPr>
        <w:t xml:space="preserve">Contract administration practices &amp; Stores and (inventory) management - </w:t>
      </w:r>
      <w:r w:rsidRPr="00DA7DC1">
        <w:rPr>
          <w:rFonts w:ascii="Gill Sans MT" w:hAnsi="Gill Sans MT"/>
          <w:b/>
          <w:bCs/>
          <w:i/>
          <w:iCs/>
          <w:szCs w:val="24"/>
        </w:rPr>
        <w:t>September 23</w:t>
      </w:r>
    </w:p>
    <w:p w:rsidR="001D3EC4" w:rsidRPr="00732A97" w:rsidRDefault="001D3EC4" w:rsidP="005D7C3E">
      <w:pPr>
        <w:pStyle w:val="ListParagraph"/>
        <w:numPr>
          <w:ilvl w:val="1"/>
          <w:numId w:val="7"/>
        </w:numPr>
        <w:spacing w:line="276" w:lineRule="auto"/>
        <w:rPr>
          <w:rFonts w:ascii="Gill Sans MT" w:hAnsi="Gill Sans MT"/>
          <w:szCs w:val="24"/>
          <w:u w:val="single"/>
        </w:rPr>
      </w:pPr>
      <w:r w:rsidRPr="00732A97">
        <w:rPr>
          <w:rFonts w:ascii="Gill Sans MT" w:hAnsi="Gill Sans MT"/>
          <w:szCs w:val="24"/>
          <w:u w:val="single"/>
        </w:rPr>
        <w:t>Special Procurements</w:t>
      </w:r>
    </w:p>
    <w:p w:rsidR="00FE47ED" w:rsidRPr="005D7C3E" w:rsidRDefault="00FE47ED" w:rsidP="007E7AB7">
      <w:pPr>
        <w:pStyle w:val="ListParagraph"/>
        <w:numPr>
          <w:ilvl w:val="2"/>
          <w:numId w:val="40"/>
        </w:numPr>
        <w:spacing w:line="276" w:lineRule="auto"/>
        <w:rPr>
          <w:rFonts w:ascii="Gill Sans MT" w:hAnsi="Gill Sans MT"/>
          <w:szCs w:val="24"/>
        </w:rPr>
      </w:pPr>
      <w:r w:rsidRPr="005D7C3E">
        <w:rPr>
          <w:rFonts w:ascii="Gill Sans MT" w:hAnsi="Gill Sans MT"/>
          <w:szCs w:val="24"/>
        </w:rPr>
        <w:t>Procurement of Commodities</w:t>
      </w:r>
    </w:p>
    <w:p w:rsidR="00FE47ED" w:rsidRPr="005D7C3E" w:rsidRDefault="00FE47ED" w:rsidP="007E7AB7">
      <w:pPr>
        <w:pStyle w:val="ListParagraph"/>
        <w:numPr>
          <w:ilvl w:val="2"/>
          <w:numId w:val="40"/>
        </w:numPr>
        <w:spacing w:line="276" w:lineRule="auto"/>
        <w:rPr>
          <w:rFonts w:ascii="Gill Sans MT" w:hAnsi="Gill Sans MT"/>
          <w:szCs w:val="24"/>
        </w:rPr>
      </w:pPr>
      <w:r w:rsidRPr="005D7C3E">
        <w:rPr>
          <w:rFonts w:ascii="Gill Sans MT" w:hAnsi="Gill Sans MT"/>
          <w:szCs w:val="24"/>
        </w:rPr>
        <w:t>Procurement of Spare Parts</w:t>
      </w:r>
    </w:p>
    <w:p w:rsidR="00FE47ED" w:rsidRPr="005D7C3E" w:rsidRDefault="00FE47ED" w:rsidP="007E7AB7">
      <w:pPr>
        <w:pStyle w:val="ListParagraph"/>
        <w:numPr>
          <w:ilvl w:val="2"/>
          <w:numId w:val="40"/>
        </w:numPr>
        <w:spacing w:line="276" w:lineRule="auto"/>
        <w:rPr>
          <w:rFonts w:ascii="Gill Sans MT" w:hAnsi="Gill Sans MT"/>
          <w:szCs w:val="24"/>
        </w:rPr>
      </w:pPr>
      <w:r w:rsidRPr="005D7C3E">
        <w:rPr>
          <w:rFonts w:ascii="Gill Sans MT" w:hAnsi="Gill Sans MT"/>
          <w:szCs w:val="24"/>
        </w:rPr>
        <w:t>Repairs and Maintenance</w:t>
      </w:r>
    </w:p>
    <w:p w:rsidR="00FE47ED" w:rsidRPr="005D7C3E" w:rsidRDefault="00FE47ED" w:rsidP="007E7AB7">
      <w:pPr>
        <w:pStyle w:val="ListParagraph"/>
        <w:numPr>
          <w:ilvl w:val="2"/>
          <w:numId w:val="40"/>
        </w:numPr>
        <w:spacing w:line="276" w:lineRule="auto"/>
        <w:rPr>
          <w:rFonts w:ascii="Gill Sans MT" w:hAnsi="Gill Sans MT"/>
          <w:szCs w:val="24"/>
        </w:rPr>
      </w:pPr>
      <w:r w:rsidRPr="005D7C3E">
        <w:rPr>
          <w:rFonts w:ascii="Gill Sans MT" w:hAnsi="Gill Sans MT"/>
          <w:szCs w:val="24"/>
        </w:rPr>
        <w:lastRenderedPageBreak/>
        <w:t>Repairs to Motor Vehicles and Equipment</w:t>
      </w:r>
    </w:p>
    <w:p w:rsidR="00FE47ED" w:rsidRPr="005D7C3E" w:rsidRDefault="00FE47ED" w:rsidP="007E7AB7">
      <w:pPr>
        <w:pStyle w:val="ListParagraph"/>
        <w:numPr>
          <w:ilvl w:val="2"/>
          <w:numId w:val="40"/>
        </w:numPr>
        <w:spacing w:line="276" w:lineRule="auto"/>
        <w:rPr>
          <w:rFonts w:ascii="Gill Sans MT" w:hAnsi="Gill Sans MT"/>
          <w:szCs w:val="24"/>
        </w:rPr>
      </w:pPr>
      <w:r w:rsidRPr="005D7C3E">
        <w:rPr>
          <w:rFonts w:ascii="Gill Sans MT" w:hAnsi="Gill Sans MT"/>
          <w:bCs/>
          <w:szCs w:val="24"/>
        </w:rPr>
        <w:t>Purchasing of Fuel</w:t>
      </w:r>
    </w:p>
    <w:p w:rsidR="00FE47ED" w:rsidRPr="005D7C3E" w:rsidRDefault="00FE47ED" w:rsidP="007E7AB7">
      <w:pPr>
        <w:pStyle w:val="List2"/>
        <w:numPr>
          <w:ilvl w:val="2"/>
          <w:numId w:val="40"/>
        </w:numPr>
        <w:spacing w:line="360" w:lineRule="auto"/>
        <w:rPr>
          <w:rFonts w:ascii="Gill Sans MT" w:hAnsi="Gill Sans MT"/>
        </w:rPr>
      </w:pPr>
      <w:r w:rsidRPr="005D7C3E">
        <w:rPr>
          <w:rFonts w:ascii="Gill Sans MT" w:hAnsi="Gill Sans MT"/>
        </w:rPr>
        <w:t>Information Systems</w:t>
      </w:r>
    </w:p>
    <w:p w:rsidR="00FE47ED" w:rsidRPr="005D7C3E" w:rsidRDefault="00FE47ED" w:rsidP="007E7AB7">
      <w:pPr>
        <w:pStyle w:val="List2"/>
        <w:numPr>
          <w:ilvl w:val="2"/>
          <w:numId w:val="40"/>
        </w:numPr>
        <w:spacing w:line="360" w:lineRule="auto"/>
        <w:rPr>
          <w:rFonts w:ascii="Gill Sans MT" w:hAnsi="Gill Sans MT"/>
        </w:rPr>
      </w:pPr>
      <w:r w:rsidRPr="005D7C3E">
        <w:rPr>
          <w:rFonts w:ascii="Gill Sans MT" w:hAnsi="Gill Sans MT" w:cs="Arial"/>
        </w:rPr>
        <w:t>E-Procurement</w:t>
      </w:r>
    </w:p>
    <w:p w:rsidR="001D3EC4" w:rsidRPr="00732A97" w:rsidRDefault="001D3EC4" w:rsidP="005D7C3E">
      <w:pPr>
        <w:pStyle w:val="ListParagraph"/>
        <w:numPr>
          <w:ilvl w:val="1"/>
          <w:numId w:val="7"/>
        </w:numPr>
        <w:spacing w:line="276" w:lineRule="auto"/>
        <w:rPr>
          <w:rFonts w:ascii="Gill Sans MT" w:hAnsi="Gill Sans MT"/>
          <w:szCs w:val="24"/>
          <w:u w:val="single"/>
        </w:rPr>
      </w:pPr>
      <w:r w:rsidRPr="00732A97">
        <w:rPr>
          <w:rFonts w:ascii="Gill Sans MT" w:hAnsi="Gill Sans MT"/>
          <w:szCs w:val="24"/>
          <w:u w:val="single"/>
        </w:rPr>
        <w:t>Contract Administration</w:t>
      </w:r>
    </w:p>
    <w:p w:rsidR="001D3EC4" w:rsidRPr="005D7C3E" w:rsidRDefault="001D3EC4" w:rsidP="007E7AB7">
      <w:pPr>
        <w:pStyle w:val="ListParagraph"/>
        <w:numPr>
          <w:ilvl w:val="2"/>
          <w:numId w:val="41"/>
        </w:numPr>
        <w:spacing w:line="276" w:lineRule="auto"/>
        <w:rPr>
          <w:rFonts w:ascii="Gill Sans MT" w:hAnsi="Gill Sans MT"/>
          <w:szCs w:val="24"/>
        </w:rPr>
      </w:pPr>
      <w:r w:rsidRPr="005D7C3E">
        <w:rPr>
          <w:rFonts w:ascii="Gill Sans MT" w:hAnsi="Gill Sans MT"/>
          <w:szCs w:val="24"/>
        </w:rPr>
        <w:t xml:space="preserve">Contract Administration Plan (CAP) </w:t>
      </w:r>
    </w:p>
    <w:p w:rsidR="001D3EC4" w:rsidRPr="005D7C3E" w:rsidRDefault="001D3EC4" w:rsidP="007E7AB7">
      <w:pPr>
        <w:pStyle w:val="ListParagraph"/>
        <w:numPr>
          <w:ilvl w:val="2"/>
          <w:numId w:val="41"/>
        </w:numPr>
        <w:spacing w:line="276" w:lineRule="auto"/>
        <w:rPr>
          <w:rFonts w:ascii="Gill Sans MT" w:hAnsi="Gill Sans MT"/>
          <w:szCs w:val="24"/>
        </w:rPr>
      </w:pPr>
      <w:r w:rsidRPr="005D7C3E">
        <w:rPr>
          <w:rFonts w:ascii="Gill Sans MT" w:hAnsi="Gill Sans MT"/>
          <w:szCs w:val="24"/>
        </w:rPr>
        <w:t xml:space="preserve">Performance Assessment Plan (PAP) </w:t>
      </w:r>
    </w:p>
    <w:p w:rsidR="001D3EC4" w:rsidRPr="005D7C3E" w:rsidRDefault="001D3EC4" w:rsidP="007E7AB7">
      <w:pPr>
        <w:pStyle w:val="ListParagraph"/>
        <w:numPr>
          <w:ilvl w:val="2"/>
          <w:numId w:val="41"/>
        </w:numPr>
        <w:spacing w:line="276" w:lineRule="auto"/>
        <w:rPr>
          <w:rFonts w:ascii="Gill Sans MT" w:hAnsi="Gill Sans MT"/>
          <w:szCs w:val="24"/>
        </w:rPr>
      </w:pPr>
      <w:r w:rsidRPr="005D7C3E">
        <w:rPr>
          <w:rFonts w:ascii="Gill Sans MT" w:hAnsi="Gill Sans MT"/>
          <w:szCs w:val="24"/>
        </w:rPr>
        <w:t>Surveillance Techniques</w:t>
      </w:r>
    </w:p>
    <w:p w:rsidR="001D3EC4" w:rsidRPr="005D7C3E" w:rsidRDefault="001D3EC4" w:rsidP="007E7AB7">
      <w:pPr>
        <w:pStyle w:val="ListParagraph"/>
        <w:numPr>
          <w:ilvl w:val="2"/>
          <w:numId w:val="41"/>
        </w:numPr>
        <w:spacing w:line="276" w:lineRule="auto"/>
        <w:rPr>
          <w:rFonts w:ascii="Gill Sans MT" w:hAnsi="Gill Sans MT"/>
          <w:szCs w:val="24"/>
        </w:rPr>
      </w:pPr>
      <w:r w:rsidRPr="005D7C3E">
        <w:rPr>
          <w:rFonts w:ascii="Gill Sans MT" w:hAnsi="Gill Sans MT"/>
          <w:szCs w:val="24"/>
        </w:rPr>
        <w:t>Monitoring Methods</w:t>
      </w:r>
    </w:p>
    <w:p w:rsidR="001D3EC4" w:rsidRPr="00732A97" w:rsidRDefault="001D3EC4" w:rsidP="00732A97">
      <w:pPr>
        <w:pStyle w:val="ListParagraph"/>
        <w:numPr>
          <w:ilvl w:val="1"/>
          <w:numId w:val="7"/>
        </w:numPr>
        <w:spacing w:line="276" w:lineRule="auto"/>
        <w:rPr>
          <w:rFonts w:ascii="Gill Sans MT" w:hAnsi="Gill Sans MT"/>
          <w:szCs w:val="24"/>
          <w:u w:val="single"/>
        </w:rPr>
      </w:pPr>
      <w:r w:rsidRPr="00732A97">
        <w:rPr>
          <w:rFonts w:ascii="Gill Sans MT" w:hAnsi="Gill Sans MT"/>
          <w:szCs w:val="24"/>
          <w:u w:val="single"/>
        </w:rPr>
        <w:t>Stores (Inventory) Management</w:t>
      </w:r>
    </w:p>
    <w:p w:rsidR="001D3EC4" w:rsidRPr="005D7C3E" w:rsidRDefault="001D3EC4" w:rsidP="005D7C3E">
      <w:pPr>
        <w:pStyle w:val="ListParagraph"/>
        <w:numPr>
          <w:ilvl w:val="1"/>
          <w:numId w:val="7"/>
        </w:numPr>
        <w:spacing w:line="276" w:lineRule="auto"/>
        <w:ind w:left="1800"/>
        <w:rPr>
          <w:rFonts w:ascii="Gill Sans MT" w:hAnsi="Gill Sans MT"/>
          <w:szCs w:val="24"/>
        </w:rPr>
      </w:pPr>
      <w:r w:rsidRPr="005D7C3E">
        <w:rPr>
          <w:rFonts w:ascii="Gill Sans MT" w:hAnsi="Gill Sans MT"/>
          <w:szCs w:val="24"/>
        </w:rPr>
        <w:t>Stores (Inventory) Records</w:t>
      </w:r>
    </w:p>
    <w:p w:rsidR="001D3EC4" w:rsidRPr="005D7C3E" w:rsidRDefault="001D3EC4" w:rsidP="005D7C3E">
      <w:pPr>
        <w:pStyle w:val="ListParagraph"/>
        <w:numPr>
          <w:ilvl w:val="1"/>
          <w:numId w:val="7"/>
        </w:numPr>
        <w:spacing w:line="276" w:lineRule="auto"/>
        <w:ind w:left="1800"/>
        <w:rPr>
          <w:rFonts w:ascii="Gill Sans MT" w:hAnsi="Gill Sans MT"/>
          <w:szCs w:val="24"/>
        </w:rPr>
      </w:pPr>
      <w:r w:rsidRPr="005D7C3E">
        <w:rPr>
          <w:rFonts w:ascii="Gill Sans MT" w:hAnsi="Gill Sans MT"/>
          <w:color w:val="000000"/>
          <w:szCs w:val="24"/>
        </w:rPr>
        <w:t>Handing over and Taking Over of Stores</w:t>
      </w:r>
    </w:p>
    <w:p w:rsidR="001D3EC4" w:rsidRPr="005D7C3E" w:rsidRDefault="001D3EC4" w:rsidP="005D7C3E">
      <w:pPr>
        <w:pStyle w:val="ListParagraph"/>
        <w:numPr>
          <w:ilvl w:val="1"/>
          <w:numId w:val="7"/>
        </w:numPr>
        <w:spacing w:line="276" w:lineRule="auto"/>
        <w:ind w:left="1800"/>
        <w:rPr>
          <w:rFonts w:ascii="Gill Sans MT" w:hAnsi="Gill Sans MT"/>
          <w:szCs w:val="24"/>
        </w:rPr>
      </w:pPr>
      <w:r w:rsidRPr="005D7C3E">
        <w:rPr>
          <w:rFonts w:ascii="Gill Sans MT" w:hAnsi="Gill Sans MT"/>
          <w:szCs w:val="24"/>
        </w:rPr>
        <w:t>Stock Controls</w:t>
      </w:r>
    </w:p>
    <w:p w:rsidR="001D3EC4" w:rsidRPr="005D7C3E" w:rsidRDefault="001D3EC4" w:rsidP="005D7C3E">
      <w:pPr>
        <w:pStyle w:val="ListParagraph"/>
        <w:numPr>
          <w:ilvl w:val="1"/>
          <w:numId w:val="7"/>
        </w:numPr>
        <w:spacing w:line="276" w:lineRule="auto"/>
        <w:ind w:left="1800"/>
        <w:rPr>
          <w:rFonts w:ascii="Gill Sans MT" w:hAnsi="Gill Sans MT"/>
          <w:szCs w:val="24"/>
        </w:rPr>
      </w:pPr>
      <w:r w:rsidRPr="005D7C3E">
        <w:rPr>
          <w:rFonts w:ascii="Gill Sans MT" w:hAnsi="Gill Sans MT"/>
          <w:szCs w:val="24"/>
        </w:rPr>
        <w:t>Stores Verification</w:t>
      </w:r>
    </w:p>
    <w:p w:rsidR="001D3EC4" w:rsidRPr="005D7C3E" w:rsidRDefault="001D3EC4" w:rsidP="005D7C3E">
      <w:pPr>
        <w:pStyle w:val="ListParagraph"/>
        <w:numPr>
          <w:ilvl w:val="1"/>
          <w:numId w:val="7"/>
        </w:numPr>
        <w:spacing w:line="276" w:lineRule="auto"/>
        <w:ind w:left="1800"/>
        <w:rPr>
          <w:rFonts w:ascii="Gill Sans MT" w:hAnsi="Gill Sans MT"/>
          <w:szCs w:val="24"/>
        </w:rPr>
      </w:pPr>
      <w:r w:rsidRPr="005D7C3E">
        <w:rPr>
          <w:rFonts w:ascii="Gill Sans MT" w:hAnsi="Gill Sans MT"/>
          <w:szCs w:val="24"/>
        </w:rPr>
        <w:t>Actions to be taken for the Disposable Items</w:t>
      </w:r>
    </w:p>
    <w:p w:rsidR="00FE47ED" w:rsidRPr="005D7C3E" w:rsidRDefault="00FE47ED" w:rsidP="007E7AB7">
      <w:pPr>
        <w:pStyle w:val="ListParagraph"/>
        <w:numPr>
          <w:ilvl w:val="0"/>
          <w:numId w:val="38"/>
        </w:numPr>
        <w:spacing w:after="200" w:line="276" w:lineRule="auto"/>
        <w:ind w:left="1800"/>
        <w:rPr>
          <w:rFonts w:ascii="Gill Sans MT" w:hAnsi="Gill Sans MT"/>
          <w:szCs w:val="24"/>
        </w:rPr>
      </w:pPr>
      <w:r w:rsidRPr="005D7C3E">
        <w:rPr>
          <w:rFonts w:ascii="Gill Sans MT" w:hAnsi="Gill Sans MT"/>
          <w:szCs w:val="24"/>
        </w:rPr>
        <w:t xml:space="preserve">Order of Write-Off and Surcharges on losses </w:t>
      </w:r>
    </w:p>
    <w:p w:rsidR="00741128" w:rsidRPr="00FE47ED" w:rsidRDefault="00741128" w:rsidP="00741128">
      <w:pPr>
        <w:pStyle w:val="ListParagraph"/>
        <w:numPr>
          <w:ilvl w:val="0"/>
          <w:numId w:val="7"/>
        </w:numPr>
        <w:spacing w:line="276" w:lineRule="auto"/>
        <w:rPr>
          <w:rFonts w:ascii="Gill Sans MT" w:hAnsi="Gill Sans MT"/>
          <w:szCs w:val="24"/>
        </w:rPr>
      </w:pPr>
      <w:r w:rsidRPr="00DA7DC1">
        <w:rPr>
          <w:rFonts w:ascii="Gill Sans MT" w:hAnsi="Gill Sans MT"/>
          <w:szCs w:val="24"/>
        </w:rPr>
        <w:t xml:space="preserve">Selection </w:t>
      </w:r>
      <w:r w:rsidR="00FE47ED">
        <w:rPr>
          <w:rFonts w:ascii="Gill Sans MT" w:hAnsi="Gill Sans MT"/>
          <w:szCs w:val="24"/>
        </w:rPr>
        <w:t xml:space="preserve">and Recruitment of Individual Consultants and </w:t>
      </w:r>
      <w:r w:rsidR="00FE47ED" w:rsidRPr="00DA7DC1">
        <w:rPr>
          <w:rFonts w:ascii="Gill Sans MT" w:hAnsi="Gill Sans MT"/>
          <w:szCs w:val="24"/>
        </w:rPr>
        <w:t xml:space="preserve">Firms </w:t>
      </w:r>
      <w:r w:rsidRPr="00DA7DC1">
        <w:rPr>
          <w:rFonts w:ascii="Gill Sans MT" w:hAnsi="Gill Sans MT"/>
          <w:szCs w:val="24"/>
        </w:rPr>
        <w:t xml:space="preserve">- </w:t>
      </w:r>
      <w:r w:rsidRPr="00DA7DC1">
        <w:rPr>
          <w:rFonts w:ascii="Gill Sans MT" w:hAnsi="Gill Sans MT"/>
          <w:b/>
          <w:bCs/>
          <w:szCs w:val="24"/>
        </w:rPr>
        <w:t>S</w:t>
      </w:r>
      <w:r w:rsidRPr="00DA7DC1">
        <w:rPr>
          <w:rFonts w:ascii="Gill Sans MT" w:hAnsi="Gill Sans MT"/>
          <w:b/>
          <w:bCs/>
          <w:i/>
          <w:iCs/>
          <w:szCs w:val="24"/>
        </w:rPr>
        <w:t>eptember 24</w:t>
      </w:r>
    </w:p>
    <w:p w:rsidR="00FE47ED" w:rsidRPr="005D7C3E" w:rsidRDefault="000B7378" w:rsidP="007E7AB7">
      <w:pPr>
        <w:pStyle w:val="ListParagraph"/>
        <w:numPr>
          <w:ilvl w:val="0"/>
          <w:numId w:val="39"/>
        </w:numPr>
        <w:spacing w:line="276" w:lineRule="auto"/>
        <w:rPr>
          <w:rFonts w:ascii="Gill Sans MT" w:hAnsi="Gill Sans MT"/>
          <w:szCs w:val="24"/>
        </w:rPr>
      </w:pPr>
      <w:r w:rsidRPr="005D7C3E">
        <w:rPr>
          <w:rFonts w:ascii="Gill Sans MT" w:hAnsi="Gill Sans MT"/>
          <w:szCs w:val="24"/>
        </w:rPr>
        <w:t>Type of Consulting Services</w:t>
      </w:r>
    </w:p>
    <w:p w:rsidR="000B7378" w:rsidRPr="005D7C3E" w:rsidRDefault="000B7378" w:rsidP="007E7AB7">
      <w:pPr>
        <w:pStyle w:val="ListParagraph"/>
        <w:numPr>
          <w:ilvl w:val="0"/>
          <w:numId w:val="39"/>
        </w:numPr>
        <w:spacing w:line="276" w:lineRule="auto"/>
        <w:rPr>
          <w:rFonts w:ascii="Gill Sans MT" w:hAnsi="Gill Sans MT"/>
          <w:szCs w:val="24"/>
        </w:rPr>
      </w:pPr>
      <w:r w:rsidRPr="005D7C3E">
        <w:rPr>
          <w:rFonts w:ascii="Gill Sans MT" w:hAnsi="Gill Sans MT"/>
          <w:szCs w:val="24"/>
        </w:rPr>
        <w:t>Appointment of Consultant Procurement Committees</w:t>
      </w:r>
    </w:p>
    <w:p w:rsidR="000B7378" w:rsidRPr="005D7C3E" w:rsidRDefault="000B7378" w:rsidP="007E7AB7">
      <w:pPr>
        <w:pStyle w:val="ListParagraph"/>
        <w:numPr>
          <w:ilvl w:val="0"/>
          <w:numId w:val="39"/>
        </w:numPr>
        <w:spacing w:line="276" w:lineRule="auto"/>
        <w:rPr>
          <w:rFonts w:ascii="Gill Sans MT" w:hAnsi="Gill Sans MT"/>
          <w:szCs w:val="24"/>
        </w:rPr>
      </w:pPr>
      <w:r w:rsidRPr="005D7C3E">
        <w:rPr>
          <w:rFonts w:ascii="Gill Sans MT" w:hAnsi="Gill Sans MT"/>
          <w:szCs w:val="24"/>
        </w:rPr>
        <w:t>Selection Methods and the Selection Process</w:t>
      </w:r>
    </w:p>
    <w:p w:rsidR="00082699" w:rsidRDefault="00082699" w:rsidP="00082699">
      <w:pPr>
        <w:spacing w:line="276" w:lineRule="auto"/>
        <w:ind w:left="360" w:firstLine="720"/>
        <w:rPr>
          <w:rFonts w:ascii="Gill Sans MT" w:hAnsi="Gill Sans MT"/>
          <w:b/>
          <w:szCs w:val="24"/>
        </w:rPr>
      </w:pPr>
    </w:p>
    <w:p w:rsidR="005D7C3E" w:rsidRPr="005D7C3E" w:rsidRDefault="005D7C3E" w:rsidP="00082699">
      <w:pPr>
        <w:spacing w:line="276" w:lineRule="auto"/>
        <w:ind w:left="360" w:firstLine="720"/>
        <w:rPr>
          <w:rFonts w:ascii="Gill Sans MT" w:hAnsi="Gill Sans MT"/>
          <w:szCs w:val="24"/>
        </w:rPr>
      </w:pPr>
      <w:r w:rsidRPr="005D7C3E">
        <w:rPr>
          <w:rFonts w:ascii="Gill Sans MT" w:hAnsi="Gill Sans MT"/>
          <w:b/>
          <w:szCs w:val="24"/>
        </w:rPr>
        <w:t>Selection Process</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Preparation of TOR</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Preparation of Cost estimate and the budget</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Publication of EOI</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Preparation of Long List</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Preparation of the Short List</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Preparation of RFP</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Issuance of   RFP to short listed Consultants</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 xml:space="preserve">Receipt of technical and f financial proposals </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 xml:space="preserve">Evaluation of technical proposals </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Public opening of financial proposal of the Consultancy</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Determine the organizations which have achieved the minimum score specified in the RFP</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Evaluation of financial proposals of such organizations</w:t>
      </w:r>
    </w:p>
    <w:p w:rsidR="005D7C3E" w:rsidRPr="005D7C3E"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 xml:space="preserve">Final evaluation of quality and cost </w:t>
      </w:r>
    </w:p>
    <w:p w:rsidR="00082699" w:rsidRDefault="005D7C3E" w:rsidP="007E7AB7">
      <w:pPr>
        <w:pStyle w:val="NoSpacing"/>
        <w:numPr>
          <w:ilvl w:val="0"/>
          <w:numId w:val="42"/>
        </w:numPr>
        <w:spacing w:line="276" w:lineRule="auto"/>
        <w:ind w:left="1800"/>
        <w:rPr>
          <w:rFonts w:ascii="Gill Sans MT" w:hAnsi="Gill Sans MT"/>
          <w:sz w:val="24"/>
          <w:szCs w:val="24"/>
        </w:rPr>
      </w:pPr>
      <w:r w:rsidRPr="005D7C3E">
        <w:rPr>
          <w:rFonts w:ascii="Gill Sans MT" w:hAnsi="Gill Sans MT"/>
          <w:sz w:val="24"/>
          <w:szCs w:val="24"/>
        </w:rPr>
        <w:t>Negotiations and award of the contract to the selected Consultancy organization</w:t>
      </w:r>
    </w:p>
    <w:p w:rsidR="000B7378" w:rsidRPr="00082699" w:rsidRDefault="005D7C3E" w:rsidP="007E7AB7">
      <w:pPr>
        <w:pStyle w:val="NoSpacing"/>
        <w:numPr>
          <w:ilvl w:val="0"/>
          <w:numId w:val="42"/>
        </w:numPr>
        <w:spacing w:line="276" w:lineRule="auto"/>
        <w:ind w:left="1800"/>
        <w:rPr>
          <w:rFonts w:ascii="Gill Sans MT" w:hAnsi="Gill Sans MT"/>
          <w:sz w:val="24"/>
          <w:szCs w:val="24"/>
        </w:rPr>
      </w:pPr>
      <w:r w:rsidRPr="00082699">
        <w:rPr>
          <w:rFonts w:ascii="Gill Sans MT" w:hAnsi="Gill Sans MT" w:cs="Arial"/>
          <w:szCs w:val="24"/>
        </w:rPr>
        <w:t>Award of Contract</w:t>
      </w:r>
    </w:p>
    <w:p w:rsidR="00732A97" w:rsidRDefault="00732A97" w:rsidP="00082699">
      <w:pPr>
        <w:spacing w:line="276" w:lineRule="auto"/>
        <w:ind w:left="1080"/>
        <w:rPr>
          <w:rFonts w:ascii="Gill Sans MT" w:hAnsi="Gill Sans MT"/>
          <w:b/>
          <w:szCs w:val="24"/>
        </w:rPr>
      </w:pPr>
    </w:p>
    <w:p w:rsidR="000B7378" w:rsidRDefault="000B7378" w:rsidP="00082699">
      <w:pPr>
        <w:spacing w:line="276" w:lineRule="auto"/>
        <w:ind w:left="1080"/>
        <w:rPr>
          <w:rFonts w:ascii="Gill Sans MT" w:hAnsi="Gill Sans MT"/>
          <w:b/>
          <w:szCs w:val="24"/>
        </w:rPr>
      </w:pPr>
      <w:r w:rsidRPr="005D7C3E">
        <w:rPr>
          <w:rFonts w:ascii="Gill Sans MT" w:hAnsi="Gill Sans MT"/>
          <w:b/>
          <w:szCs w:val="24"/>
        </w:rPr>
        <w:lastRenderedPageBreak/>
        <w:t>Selection Methods</w:t>
      </w:r>
    </w:p>
    <w:p w:rsidR="00732A97" w:rsidRPr="005D7C3E" w:rsidRDefault="00732A97" w:rsidP="00082699">
      <w:pPr>
        <w:spacing w:line="276" w:lineRule="auto"/>
        <w:ind w:left="1080"/>
        <w:rPr>
          <w:rFonts w:ascii="Gill Sans MT" w:hAnsi="Gill Sans MT"/>
          <w:szCs w:val="24"/>
        </w:rPr>
      </w:pPr>
    </w:p>
    <w:p w:rsidR="000B7378" w:rsidRPr="00082699" w:rsidRDefault="000B7378" w:rsidP="00732A97">
      <w:pPr>
        <w:pStyle w:val="ListParagraph"/>
        <w:numPr>
          <w:ilvl w:val="0"/>
          <w:numId w:val="45"/>
        </w:numPr>
        <w:spacing w:after="200" w:line="276" w:lineRule="auto"/>
        <w:rPr>
          <w:rFonts w:ascii="Gill Sans MT" w:hAnsi="Gill Sans MT"/>
          <w:szCs w:val="24"/>
        </w:rPr>
      </w:pPr>
      <w:r w:rsidRPr="00082699">
        <w:rPr>
          <w:rFonts w:ascii="Gill Sans MT" w:hAnsi="Gill Sans MT"/>
          <w:szCs w:val="24"/>
        </w:rPr>
        <w:t>Consultancy Organizations:</w:t>
      </w:r>
    </w:p>
    <w:p w:rsidR="000B7378" w:rsidRPr="00082699" w:rsidRDefault="000B7378" w:rsidP="007E7AB7">
      <w:pPr>
        <w:pStyle w:val="NoSpacing"/>
        <w:numPr>
          <w:ilvl w:val="0"/>
          <w:numId w:val="43"/>
        </w:numPr>
        <w:spacing w:line="276" w:lineRule="auto"/>
        <w:rPr>
          <w:rFonts w:ascii="Gill Sans MT" w:hAnsi="Gill Sans MT"/>
          <w:sz w:val="24"/>
          <w:szCs w:val="24"/>
        </w:rPr>
      </w:pPr>
      <w:r w:rsidRPr="00082699">
        <w:rPr>
          <w:rFonts w:ascii="Gill Sans MT" w:hAnsi="Gill Sans MT"/>
          <w:sz w:val="24"/>
          <w:szCs w:val="24"/>
        </w:rPr>
        <w:t xml:space="preserve">Quality and Cost Based Selection (QCBS); </w:t>
      </w:r>
    </w:p>
    <w:p w:rsidR="000B7378" w:rsidRPr="00082699" w:rsidRDefault="000B7378" w:rsidP="007E7AB7">
      <w:pPr>
        <w:pStyle w:val="NoSpacing"/>
        <w:numPr>
          <w:ilvl w:val="0"/>
          <w:numId w:val="43"/>
        </w:numPr>
        <w:spacing w:line="276" w:lineRule="auto"/>
        <w:rPr>
          <w:rFonts w:ascii="Gill Sans MT" w:hAnsi="Gill Sans MT"/>
          <w:sz w:val="24"/>
          <w:szCs w:val="24"/>
        </w:rPr>
      </w:pPr>
      <w:r w:rsidRPr="00082699">
        <w:rPr>
          <w:rFonts w:ascii="Gill Sans MT" w:hAnsi="Gill Sans MT"/>
          <w:sz w:val="24"/>
          <w:szCs w:val="24"/>
        </w:rPr>
        <w:t xml:space="preserve">Quality Based Selection (QBS); </w:t>
      </w:r>
    </w:p>
    <w:p w:rsidR="000B7378" w:rsidRPr="00082699" w:rsidRDefault="000B7378" w:rsidP="007E7AB7">
      <w:pPr>
        <w:pStyle w:val="NoSpacing"/>
        <w:numPr>
          <w:ilvl w:val="0"/>
          <w:numId w:val="43"/>
        </w:numPr>
        <w:spacing w:line="276" w:lineRule="auto"/>
        <w:rPr>
          <w:rFonts w:ascii="Gill Sans MT" w:hAnsi="Gill Sans MT"/>
          <w:sz w:val="24"/>
          <w:szCs w:val="24"/>
        </w:rPr>
      </w:pPr>
      <w:r w:rsidRPr="00082699">
        <w:rPr>
          <w:rFonts w:ascii="Gill Sans MT" w:hAnsi="Gill Sans MT"/>
          <w:sz w:val="24"/>
          <w:szCs w:val="24"/>
        </w:rPr>
        <w:t xml:space="preserve">Selection under a Fixed Budget (FBS); </w:t>
      </w:r>
    </w:p>
    <w:p w:rsidR="000B7378" w:rsidRPr="00082699" w:rsidRDefault="000B7378" w:rsidP="007E7AB7">
      <w:pPr>
        <w:pStyle w:val="NoSpacing"/>
        <w:numPr>
          <w:ilvl w:val="0"/>
          <w:numId w:val="43"/>
        </w:numPr>
        <w:spacing w:line="276" w:lineRule="auto"/>
        <w:rPr>
          <w:rFonts w:ascii="Gill Sans MT" w:hAnsi="Gill Sans MT"/>
          <w:sz w:val="24"/>
          <w:szCs w:val="24"/>
        </w:rPr>
      </w:pPr>
      <w:r w:rsidRPr="00082699">
        <w:rPr>
          <w:rFonts w:ascii="Gill Sans MT" w:hAnsi="Gill Sans MT"/>
          <w:sz w:val="24"/>
          <w:szCs w:val="24"/>
        </w:rPr>
        <w:t xml:space="preserve">Least Cost Selection (LCS); </w:t>
      </w:r>
    </w:p>
    <w:p w:rsidR="000B7378" w:rsidRPr="00082699" w:rsidRDefault="000B7378" w:rsidP="007E7AB7">
      <w:pPr>
        <w:pStyle w:val="NoSpacing"/>
        <w:numPr>
          <w:ilvl w:val="0"/>
          <w:numId w:val="43"/>
        </w:numPr>
        <w:spacing w:line="276" w:lineRule="auto"/>
        <w:rPr>
          <w:rFonts w:ascii="Gill Sans MT" w:hAnsi="Gill Sans MT"/>
          <w:sz w:val="24"/>
          <w:szCs w:val="24"/>
        </w:rPr>
      </w:pPr>
      <w:r w:rsidRPr="00082699">
        <w:rPr>
          <w:rFonts w:ascii="Gill Sans MT" w:hAnsi="Gill Sans MT"/>
          <w:sz w:val="24"/>
          <w:szCs w:val="24"/>
        </w:rPr>
        <w:t xml:space="preserve">Selection Based on Consultant’s Qualifications (CQS); </w:t>
      </w:r>
    </w:p>
    <w:p w:rsidR="000B7378" w:rsidRPr="00082699" w:rsidRDefault="000B7378" w:rsidP="007E7AB7">
      <w:pPr>
        <w:pStyle w:val="NoSpacing"/>
        <w:numPr>
          <w:ilvl w:val="0"/>
          <w:numId w:val="43"/>
        </w:numPr>
        <w:spacing w:line="276" w:lineRule="auto"/>
        <w:rPr>
          <w:rFonts w:ascii="Gill Sans MT" w:hAnsi="Gill Sans MT"/>
          <w:sz w:val="24"/>
          <w:szCs w:val="24"/>
        </w:rPr>
      </w:pPr>
      <w:r w:rsidRPr="00082699">
        <w:rPr>
          <w:rFonts w:ascii="Gill Sans MT" w:hAnsi="Gill Sans MT"/>
          <w:sz w:val="24"/>
          <w:szCs w:val="24"/>
        </w:rPr>
        <w:t xml:space="preserve">Single Source Selection (SSS); and </w:t>
      </w:r>
    </w:p>
    <w:p w:rsidR="000B7378" w:rsidRPr="00082699" w:rsidRDefault="000B7378" w:rsidP="007E7AB7">
      <w:pPr>
        <w:pStyle w:val="NoSpacing"/>
        <w:numPr>
          <w:ilvl w:val="0"/>
          <w:numId w:val="43"/>
        </w:numPr>
        <w:spacing w:line="276" w:lineRule="auto"/>
        <w:rPr>
          <w:rFonts w:ascii="Gill Sans MT" w:hAnsi="Gill Sans MT"/>
          <w:sz w:val="24"/>
          <w:szCs w:val="24"/>
        </w:rPr>
      </w:pPr>
      <w:r w:rsidRPr="00082699">
        <w:rPr>
          <w:rFonts w:ascii="Gill Sans MT" w:hAnsi="Gill Sans MT"/>
          <w:sz w:val="24"/>
          <w:szCs w:val="24"/>
        </w:rPr>
        <w:t>Selection of particular types of Consultant</w:t>
      </w:r>
    </w:p>
    <w:p w:rsidR="00082699" w:rsidRDefault="00082699" w:rsidP="00082699">
      <w:pPr>
        <w:pStyle w:val="NoSpacing"/>
        <w:spacing w:line="276" w:lineRule="auto"/>
        <w:ind w:left="720" w:firstLine="720"/>
        <w:rPr>
          <w:rFonts w:ascii="Gill Sans MT" w:hAnsi="Gill Sans MT"/>
          <w:sz w:val="24"/>
          <w:szCs w:val="24"/>
        </w:rPr>
      </w:pPr>
    </w:p>
    <w:p w:rsidR="000B7378" w:rsidRDefault="000B7378" w:rsidP="00732A97">
      <w:pPr>
        <w:pStyle w:val="NoSpacing"/>
        <w:numPr>
          <w:ilvl w:val="0"/>
          <w:numId w:val="45"/>
        </w:numPr>
        <w:spacing w:line="276" w:lineRule="auto"/>
        <w:rPr>
          <w:rFonts w:ascii="Gill Sans MT" w:hAnsi="Gill Sans MT"/>
          <w:sz w:val="24"/>
          <w:szCs w:val="24"/>
        </w:rPr>
      </w:pPr>
      <w:r w:rsidRPr="00082699">
        <w:rPr>
          <w:rFonts w:ascii="Gill Sans MT" w:hAnsi="Gill Sans MT"/>
          <w:sz w:val="24"/>
          <w:szCs w:val="24"/>
        </w:rPr>
        <w:t>Individual Consultants</w:t>
      </w:r>
    </w:p>
    <w:p w:rsidR="00082699" w:rsidRPr="00082699" w:rsidRDefault="00082699" w:rsidP="00082699">
      <w:pPr>
        <w:pStyle w:val="NoSpacing"/>
        <w:spacing w:line="276" w:lineRule="auto"/>
        <w:ind w:left="720" w:firstLine="720"/>
        <w:rPr>
          <w:rFonts w:ascii="Gill Sans MT" w:hAnsi="Gill Sans MT"/>
          <w:sz w:val="24"/>
          <w:szCs w:val="24"/>
        </w:rPr>
      </w:pPr>
    </w:p>
    <w:p w:rsidR="000B7378" w:rsidRPr="00082699" w:rsidRDefault="000B7378" w:rsidP="007E7AB7">
      <w:pPr>
        <w:pStyle w:val="NoSpacing"/>
        <w:numPr>
          <w:ilvl w:val="0"/>
          <w:numId w:val="44"/>
        </w:numPr>
        <w:spacing w:line="276" w:lineRule="auto"/>
        <w:rPr>
          <w:rFonts w:ascii="Gill Sans MT" w:hAnsi="Gill Sans MT"/>
          <w:sz w:val="24"/>
          <w:szCs w:val="24"/>
        </w:rPr>
      </w:pPr>
      <w:r w:rsidRPr="00082699">
        <w:rPr>
          <w:rFonts w:ascii="Gill Sans MT" w:hAnsi="Gill Sans MT"/>
          <w:sz w:val="24"/>
          <w:szCs w:val="24"/>
        </w:rPr>
        <w:t>Individual Consultants Single Source (ICS)</w:t>
      </w:r>
    </w:p>
    <w:p w:rsidR="000B7378" w:rsidRDefault="000B7378" w:rsidP="007E7AB7">
      <w:pPr>
        <w:pStyle w:val="NoSpacing"/>
        <w:numPr>
          <w:ilvl w:val="0"/>
          <w:numId w:val="44"/>
        </w:numPr>
        <w:spacing w:line="276" w:lineRule="auto"/>
        <w:rPr>
          <w:rFonts w:ascii="Gill Sans MT" w:hAnsi="Gill Sans MT"/>
          <w:sz w:val="24"/>
          <w:szCs w:val="24"/>
        </w:rPr>
      </w:pPr>
      <w:r w:rsidRPr="00082699">
        <w:rPr>
          <w:rFonts w:ascii="Gill Sans MT" w:hAnsi="Gill Sans MT"/>
          <w:sz w:val="24"/>
          <w:szCs w:val="24"/>
        </w:rPr>
        <w:t>Individual Consultants Competitive (ICC)</w:t>
      </w:r>
    </w:p>
    <w:p w:rsidR="00082699" w:rsidRPr="00082699" w:rsidRDefault="00082699" w:rsidP="00732A97">
      <w:pPr>
        <w:pStyle w:val="NoSpacing"/>
        <w:spacing w:line="276" w:lineRule="auto"/>
        <w:ind w:left="1800"/>
        <w:rPr>
          <w:rFonts w:ascii="Gill Sans MT" w:hAnsi="Gill Sans MT"/>
          <w:sz w:val="24"/>
          <w:szCs w:val="24"/>
        </w:rPr>
      </w:pPr>
    </w:p>
    <w:p w:rsidR="00741128" w:rsidRPr="00DA7DC1" w:rsidRDefault="00741128" w:rsidP="00082699">
      <w:pPr>
        <w:spacing w:line="276" w:lineRule="auto"/>
        <w:rPr>
          <w:rFonts w:ascii="Gill Sans MT" w:hAnsi="Gill Sans MT"/>
          <w:szCs w:val="24"/>
        </w:rPr>
      </w:pPr>
      <w:r w:rsidRPr="00082699">
        <w:rPr>
          <w:rFonts w:ascii="Gill Sans MT" w:hAnsi="Gill Sans MT"/>
          <w:b/>
          <w:bCs/>
          <w:szCs w:val="24"/>
        </w:rPr>
        <w:t>Module 6: Finance Manager’s Roles and</w:t>
      </w:r>
      <w:r w:rsidRPr="00DA7DC1">
        <w:rPr>
          <w:rFonts w:ascii="Gill Sans MT" w:hAnsi="Gill Sans MT"/>
          <w:b/>
          <w:bCs/>
          <w:szCs w:val="24"/>
        </w:rPr>
        <w:t xml:space="preserve"> Responsibilities – September 27, 2021 </w:t>
      </w:r>
    </w:p>
    <w:p w:rsidR="00741128" w:rsidRPr="00503758" w:rsidRDefault="00741128" w:rsidP="00741128">
      <w:pPr>
        <w:numPr>
          <w:ilvl w:val="0"/>
          <w:numId w:val="2"/>
        </w:numPr>
        <w:spacing w:line="276" w:lineRule="auto"/>
        <w:rPr>
          <w:rFonts w:ascii="Gill Sans MT" w:hAnsi="Gill Sans MT"/>
          <w:szCs w:val="24"/>
        </w:rPr>
      </w:pPr>
      <w:r w:rsidRPr="00503758">
        <w:rPr>
          <w:rFonts w:ascii="Gill Sans MT" w:hAnsi="Gill Sans MT"/>
          <w:szCs w:val="24"/>
        </w:rPr>
        <w:t>The Finance Manager is responsible for managing the financial</w:t>
      </w:r>
      <w:r>
        <w:rPr>
          <w:rFonts w:ascii="Gill Sans MT" w:hAnsi="Gill Sans MT"/>
          <w:szCs w:val="24"/>
        </w:rPr>
        <w:t xml:space="preserve"> activities, </w:t>
      </w:r>
      <w:r w:rsidRPr="00503758">
        <w:rPr>
          <w:rFonts w:ascii="Gill Sans MT" w:hAnsi="Gill Sans MT"/>
          <w:szCs w:val="24"/>
        </w:rPr>
        <w:t>ensuring legal and regulatory complia</w:t>
      </w:r>
      <w:r>
        <w:rPr>
          <w:rFonts w:ascii="Gill Sans MT" w:hAnsi="Gill Sans MT"/>
          <w:szCs w:val="24"/>
        </w:rPr>
        <w:t>nce of the financial functions…</w:t>
      </w:r>
    </w:p>
    <w:p w:rsidR="00741128" w:rsidRPr="00DA7DC1" w:rsidRDefault="00741128" w:rsidP="00741128">
      <w:pPr>
        <w:numPr>
          <w:ilvl w:val="0"/>
          <w:numId w:val="3"/>
        </w:numPr>
        <w:spacing w:line="276" w:lineRule="auto"/>
        <w:rPr>
          <w:rFonts w:ascii="Gill Sans MT" w:hAnsi="Gill Sans MT"/>
          <w:szCs w:val="24"/>
        </w:rPr>
      </w:pPr>
      <w:r w:rsidRPr="00DA7DC1">
        <w:rPr>
          <w:rFonts w:ascii="Gill Sans MT" w:hAnsi="Gill Sans MT"/>
          <w:szCs w:val="24"/>
        </w:rPr>
        <w:t>Sample JD template with area of key responsibilities, key qualification, knowledge and skills, attitudes with all other information.</w:t>
      </w:r>
    </w:p>
    <w:p w:rsidR="00741128" w:rsidRPr="00DA7DC1" w:rsidRDefault="00741128" w:rsidP="00741128">
      <w:pPr>
        <w:numPr>
          <w:ilvl w:val="0"/>
          <w:numId w:val="3"/>
        </w:numPr>
        <w:spacing w:line="276" w:lineRule="auto"/>
        <w:rPr>
          <w:rFonts w:ascii="Gill Sans MT" w:hAnsi="Gill Sans MT"/>
          <w:szCs w:val="24"/>
        </w:rPr>
      </w:pPr>
      <w:r w:rsidRPr="00DA7DC1">
        <w:rPr>
          <w:rFonts w:ascii="Gill Sans MT" w:hAnsi="Gill Sans MT"/>
          <w:szCs w:val="24"/>
        </w:rPr>
        <w:t>Get the information for following questions to develop a sampled JD for Finance Manager position of CSO</w:t>
      </w:r>
    </w:p>
    <w:p w:rsidR="00741128" w:rsidRPr="00DA7DC1" w:rsidRDefault="00741128" w:rsidP="00741128">
      <w:pPr>
        <w:numPr>
          <w:ilvl w:val="0"/>
          <w:numId w:val="3"/>
        </w:numPr>
        <w:spacing w:line="276" w:lineRule="auto"/>
        <w:rPr>
          <w:rFonts w:ascii="Gill Sans MT" w:hAnsi="Gill Sans MT"/>
          <w:szCs w:val="24"/>
        </w:rPr>
      </w:pPr>
      <w:r w:rsidRPr="00DA7DC1">
        <w:rPr>
          <w:rFonts w:ascii="Gill Sans MT" w:hAnsi="Gill Sans MT"/>
          <w:szCs w:val="24"/>
        </w:rPr>
        <w:t xml:space="preserve">Developing a Position Description for Finance Manager of CSO </w:t>
      </w:r>
    </w:p>
    <w:p w:rsidR="00732A97" w:rsidRDefault="00732A97" w:rsidP="00D9609C">
      <w:pPr>
        <w:pStyle w:val="yiv9918616690ydp5874ff56msonospacing"/>
        <w:shd w:val="clear" w:color="auto" w:fill="FFFFFF"/>
        <w:spacing w:line="276" w:lineRule="auto"/>
        <w:rPr>
          <w:rFonts w:ascii="Gill Sans MT" w:hAnsi="Gill Sans MT"/>
          <w:b/>
          <w:color w:val="000000" w:themeColor="text1"/>
        </w:rPr>
      </w:pPr>
    </w:p>
    <w:p w:rsidR="00D9609C" w:rsidRPr="00D9609C" w:rsidRDefault="00D9609C" w:rsidP="00D9609C">
      <w:pPr>
        <w:pStyle w:val="yiv9918616690ydp5874ff56msonospacing"/>
        <w:shd w:val="clear" w:color="auto" w:fill="FFFFFF"/>
        <w:spacing w:line="276" w:lineRule="auto"/>
        <w:rPr>
          <w:rFonts w:ascii="Gill Sans MT" w:hAnsi="Gill Sans MT"/>
          <w:b/>
          <w:color w:val="000000" w:themeColor="text1"/>
        </w:rPr>
      </w:pPr>
      <w:r w:rsidRPr="00D9609C">
        <w:rPr>
          <w:rFonts w:ascii="Gill Sans MT" w:hAnsi="Gill Sans MT"/>
          <w:b/>
          <w:color w:val="000000" w:themeColor="text1"/>
        </w:rPr>
        <w:t>Module 7: HR Management (10 Lesson Days)</w:t>
      </w:r>
    </w:p>
    <w:p w:rsidR="00741128" w:rsidRPr="003B29C3" w:rsidRDefault="00741128" w:rsidP="00D9609C">
      <w:pPr>
        <w:spacing w:line="276" w:lineRule="auto"/>
        <w:ind w:left="360"/>
        <w:rPr>
          <w:rFonts w:ascii="Gill Sans MT" w:hAnsi="Gill Sans MT" w:cstheme="minorHAnsi"/>
          <w:b/>
          <w:bCs/>
          <w:szCs w:val="24"/>
        </w:rPr>
      </w:pPr>
      <w:r w:rsidRPr="003B29C3">
        <w:rPr>
          <w:rFonts w:ascii="Gill Sans MT" w:hAnsi="Gill Sans MT" w:cstheme="minorHAnsi"/>
          <w:b/>
          <w:bCs/>
          <w:szCs w:val="24"/>
        </w:rPr>
        <w:t xml:space="preserve">Chapter 1: Business Code Practice, Compliance and Data Security </w:t>
      </w:r>
      <w:r w:rsidRPr="003B29C3">
        <w:rPr>
          <w:rFonts w:ascii="Gill Sans MT" w:hAnsi="Gill Sans MT" w:cstheme="minorHAnsi"/>
          <w:b/>
          <w:bCs/>
          <w:i/>
          <w:szCs w:val="24"/>
        </w:rPr>
        <w:t>(October4)</w:t>
      </w:r>
      <w:r w:rsidRPr="003B29C3">
        <w:rPr>
          <w:rFonts w:ascii="Gill Sans MT" w:hAnsi="Gill Sans MT" w:cstheme="minorHAnsi"/>
          <w:b/>
          <w:bCs/>
          <w:szCs w:val="24"/>
        </w:rPr>
        <w:t xml:space="preserve"> </w:t>
      </w:r>
    </w:p>
    <w:p w:rsidR="00741128" w:rsidRPr="00732A97" w:rsidRDefault="00741128" w:rsidP="00D9609C">
      <w:pPr>
        <w:spacing w:line="276" w:lineRule="auto"/>
        <w:ind w:left="360" w:firstLine="360"/>
        <w:rPr>
          <w:rFonts w:ascii="Gill Sans MT" w:hAnsi="Gill Sans MT"/>
          <w:szCs w:val="24"/>
        </w:rPr>
      </w:pPr>
      <w:r w:rsidRPr="00732A97">
        <w:rPr>
          <w:rFonts w:ascii="Gill Sans MT" w:hAnsi="Gill Sans MT"/>
          <w:szCs w:val="24"/>
        </w:rPr>
        <w:t xml:space="preserve">Human Resource Management – Overview </w:t>
      </w:r>
    </w:p>
    <w:p w:rsidR="00741128" w:rsidRPr="00732A97" w:rsidRDefault="00741128" w:rsidP="00D9609C">
      <w:pPr>
        <w:spacing w:line="276" w:lineRule="auto"/>
        <w:ind w:left="720"/>
        <w:rPr>
          <w:rFonts w:ascii="Gill Sans MT" w:hAnsi="Gill Sans MT" w:cstheme="minorHAnsi"/>
          <w:szCs w:val="24"/>
          <w:u w:val="single"/>
        </w:rPr>
      </w:pPr>
      <w:r w:rsidRPr="00732A97">
        <w:rPr>
          <w:rFonts w:ascii="Gill Sans MT" w:hAnsi="Gill Sans MT" w:cstheme="minorHAnsi"/>
          <w:bCs/>
          <w:szCs w:val="24"/>
          <w:u w:val="single"/>
        </w:rPr>
        <w:t>Business Code Practice &amp; Compliance</w:t>
      </w:r>
    </w:p>
    <w:p w:rsidR="00741128" w:rsidRPr="003B29C3" w:rsidRDefault="00741128" w:rsidP="00D9609C">
      <w:pPr>
        <w:numPr>
          <w:ilvl w:val="0"/>
          <w:numId w:val="8"/>
        </w:numPr>
        <w:tabs>
          <w:tab w:val="clear" w:pos="72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Organizational chart clearly delineating basic job roles </w:t>
      </w:r>
    </w:p>
    <w:p w:rsidR="00741128" w:rsidRPr="003B29C3" w:rsidRDefault="00741128" w:rsidP="00D9609C">
      <w:pPr>
        <w:numPr>
          <w:ilvl w:val="0"/>
          <w:numId w:val="8"/>
        </w:numPr>
        <w:tabs>
          <w:tab w:val="clear" w:pos="720"/>
          <w:tab w:val="num" w:pos="1440"/>
        </w:tabs>
        <w:spacing w:line="276" w:lineRule="auto"/>
        <w:ind w:left="1440"/>
        <w:rPr>
          <w:rFonts w:ascii="Gill Sans MT" w:hAnsi="Gill Sans MT" w:cstheme="minorHAnsi"/>
          <w:szCs w:val="24"/>
        </w:rPr>
      </w:pPr>
      <w:r w:rsidRPr="003B29C3">
        <w:rPr>
          <w:rFonts w:ascii="Gill Sans MT" w:hAnsi="Gill Sans MT" w:cstheme="minorHAnsi"/>
          <w:szCs w:val="24"/>
          <w:lang w:val="en-GB"/>
        </w:rPr>
        <w:t xml:space="preserve">Conflict of interest, organizational communication like </w:t>
      </w:r>
      <w:r w:rsidRPr="003B29C3">
        <w:rPr>
          <w:rFonts w:ascii="Gill Sans MT" w:hAnsi="Gill Sans MT" w:cstheme="minorHAnsi"/>
          <w:szCs w:val="24"/>
        </w:rPr>
        <w:t xml:space="preserve">open door policy, rumors and blackmailers, issuing employee details, service letters and salary particulars, access to personnel files, </w:t>
      </w:r>
      <w:r w:rsidRPr="003B29C3">
        <w:rPr>
          <w:rFonts w:ascii="Gill Sans MT" w:hAnsi="Gill Sans MT" w:cstheme="minorHAnsi"/>
          <w:szCs w:val="24"/>
          <w:lang w:val="en-GB"/>
        </w:rPr>
        <w:t xml:space="preserve">mass media communication, communication channels, confidential information, </w:t>
      </w:r>
    </w:p>
    <w:p w:rsidR="00741128" w:rsidRPr="003B29C3" w:rsidRDefault="00741128" w:rsidP="00D9609C">
      <w:pPr>
        <w:numPr>
          <w:ilvl w:val="0"/>
          <w:numId w:val="8"/>
        </w:numPr>
        <w:tabs>
          <w:tab w:val="clear" w:pos="720"/>
          <w:tab w:val="num" w:pos="1440"/>
        </w:tabs>
        <w:spacing w:line="276" w:lineRule="auto"/>
        <w:ind w:left="1440"/>
        <w:rPr>
          <w:rFonts w:ascii="Gill Sans MT" w:hAnsi="Gill Sans MT" w:cstheme="minorHAnsi"/>
          <w:szCs w:val="24"/>
        </w:rPr>
      </w:pPr>
      <w:r w:rsidRPr="003B29C3">
        <w:rPr>
          <w:rFonts w:ascii="Gill Sans MT" w:hAnsi="Gill Sans MT" w:cstheme="minorHAnsi"/>
          <w:szCs w:val="24"/>
          <w:lang w:val="en-GB"/>
        </w:rPr>
        <w:t>Dress code, attendance and punctuality, use of organizational property</w:t>
      </w:r>
    </w:p>
    <w:p w:rsidR="00741128" w:rsidRPr="00732A97" w:rsidRDefault="00741128" w:rsidP="00D9609C">
      <w:pPr>
        <w:spacing w:line="276" w:lineRule="auto"/>
        <w:ind w:left="720"/>
        <w:rPr>
          <w:rFonts w:ascii="Gill Sans MT" w:hAnsi="Gill Sans MT" w:cstheme="minorHAnsi"/>
          <w:szCs w:val="24"/>
          <w:u w:val="single"/>
        </w:rPr>
      </w:pPr>
      <w:r w:rsidRPr="00732A97">
        <w:rPr>
          <w:rFonts w:ascii="Gill Sans MT" w:hAnsi="Gill Sans MT" w:cstheme="minorHAnsi"/>
          <w:bCs/>
          <w:szCs w:val="24"/>
          <w:u w:val="single"/>
        </w:rPr>
        <w:t>Data security or Privacy policy</w:t>
      </w:r>
    </w:p>
    <w:p w:rsidR="00741128" w:rsidRPr="003B29C3" w:rsidRDefault="00741128" w:rsidP="00D9609C">
      <w:pPr>
        <w:numPr>
          <w:ilvl w:val="0"/>
          <w:numId w:val="9"/>
        </w:numPr>
        <w:tabs>
          <w:tab w:val="clear" w:pos="720"/>
          <w:tab w:val="num" w:pos="1440"/>
        </w:tabs>
        <w:spacing w:line="276" w:lineRule="auto"/>
        <w:ind w:left="1440"/>
        <w:rPr>
          <w:rFonts w:ascii="Gill Sans MT" w:hAnsi="Gill Sans MT" w:cstheme="minorHAnsi"/>
          <w:szCs w:val="24"/>
        </w:rPr>
      </w:pPr>
      <w:r w:rsidRPr="003B29C3">
        <w:rPr>
          <w:rFonts w:ascii="Gill Sans MT" w:hAnsi="Gill Sans MT" w:cstheme="minorHAnsi"/>
          <w:szCs w:val="24"/>
          <w:lang w:val="en-GB"/>
        </w:rPr>
        <w:t xml:space="preserve">Protection of confidential information and trade secrets </w:t>
      </w:r>
    </w:p>
    <w:p w:rsidR="00741128" w:rsidRPr="003B29C3" w:rsidRDefault="00741128" w:rsidP="00D9609C">
      <w:pPr>
        <w:numPr>
          <w:ilvl w:val="0"/>
          <w:numId w:val="9"/>
        </w:numPr>
        <w:tabs>
          <w:tab w:val="clear" w:pos="720"/>
          <w:tab w:val="num" w:pos="1440"/>
        </w:tabs>
        <w:spacing w:line="276" w:lineRule="auto"/>
        <w:ind w:left="1440"/>
        <w:rPr>
          <w:rFonts w:ascii="Gill Sans MT" w:hAnsi="Gill Sans MT" w:cstheme="minorHAnsi"/>
          <w:szCs w:val="24"/>
        </w:rPr>
      </w:pPr>
      <w:r w:rsidRPr="003B29C3">
        <w:rPr>
          <w:rFonts w:ascii="Gill Sans MT" w:hAnsi="Gill Sans MT" w:cstheme="minorHAnsi"/>
          <w:szCs w:val="24"/>
          <w:lang w:val="en-GB"/>
        </w:rPr>
        <w:lastRenderedPageBreak/>
        <w:t>Code of conduct and organizational ethics</w:t>
      </w:r>
    </w:p>
    <w:p w:rsidR="00732A97" w:rsidRDefault="00732A97" w:rsidP="00D9609C">
      <w:pPr>
        <w:spacing w:line="276" w:lineRule="auto"/>
        <w:ind w:left="360"/>
        <w:rPr>
          <w:rFonts w:ascii="Gill Sans MT" w:hAnsi="Gill Sans MT" w:cstheme="minorHAnsi"/>
          <w:b/>
          <w:bCs/>
          <w:szCs w:val="24"/>
        </w:rPr>
      </w:pPr>
    </w:p>
    <w:p w:rsidR="00741128" w:rsidRPr="003B29C3" w:rsidRDefault="00741128" w:rsidP="00D9609C">
      <w:pPr>
        <w:spacing w:line="276" w:lineRule="auto"/>
        <w:ind w:left="360"/>
        <w:rPr>
          <w:rFonts w:ascii="Gill Sans MT" w:hAnsi="Gill Sans MT" w:cstheme="minorHAnsi"/>
          <w:szCs w:val="24"/>
        </w:rPr>
      </w:pPr>
      <w:r w:rsidRPr="003B29C3">
        <w:rPr>
          <w:rFonts w:ascii="Gill Sans MT" w:hAnsi="Gill Sans MT" w:cstheme="minorHAnsi"/>
          <w:b/>
          <w:bCs/>
          <w:szCs w:val="24"/>
        </w:rPr>
        <w:t>Chapter 2: Employment Practices</w:t>
      </w:r>
    </w:p>
    <w:p w:rsidR="00741128" w:rsidRPr="003B29C3" w:rsidRDefault="00741128" w:rsidP="00D9609C">
      <w:pPr>
        <w:numPr>
          <w:ilvl w:val="0"/>
          <w:numId w:val="10"/>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Human rights and equal opportunities, prohibition of harassment, prohibition of forced or child labor, </w:t>
      </w:r>
    </w:p>
    <w:p w:rsidR="00741128" w:rsidRPr="003B29C3" w:rsidRDefault="00741128" w:rsidP="00D9609C">
      <w:pPr>
        <w:numPr>
          <w:ilvl w:val="0"/>
          <w:numId w:val="10"/>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Provision of occupational health and safety environment, </w:t>
      </w:r>
    </w:p>
    <w:p w:rsidR="00741128" w:rsidRPr="003B29C3" w:rsidRDefault="00741128" w:rsidP="00D9609C">
      <w:pPr>
        <w:numPr>
          <w:ilvl w:val="0"/>
          <w:numId w:val="10"/>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Disclosure of employee personal information </w:t>
      </w:r>
    </w:p>
    <w:p w:rsidR="00741128" w:rsidRPr="003B29C3" w:rsidRDefault="00741128" w:rsidP="00D9609C">
      <w:pPr>
        <w:numPr>
          <w:ilvl w:val="0"/>
          <w:numId w:val="10"/>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General formalities like pre-employment formalities and commencement of employment and induction</w:t>
      </w:r>
    </w:p>
    <w:p w:rsidR="00760441" w:rsidRDefault="00760441" w:rsidP="00D9609C">
      <w:pPr>
        <w:spacing w:line="276" w:lineRule="auto"/>
        <w:ind w:left="360"/>
        <w:rPr>
          <w:rFonts w:ascii="Gill Sans MT" w:hAnsi="Gill Sans MT" w:cstheme="minorHAnsi"/>
          <w:b/>
          <w:szCs w:val="24"/>
        </w:rPr>
      </w:pPr>
    </w:p>
    <w:p w:rsidR="00741128" w:rsidRPr="003B29C3" w:rsidRDefault="00741128" w:rsidP="00D9609C">
      <w:pPr>
        <w:spacing w:line="276" w:lineRule="auto"/>
        <w:ind w:left="360"/>
        <w:rPr>
          <w:rFonts w:ascii="Gill Sans MT" w:hAnsi="Gill Sans MT" w:cstheme="minorHAnsi"/>
          <w:b/>
          <w:szCs w:val="24"/>
        </w:rPr>
      </w:pPr>
      <w:r w:rsidRPr="003B29C3">
        <w:rPr>
          <w:rFonts w:ascii="Gill Sans MT" w:hAnsi="Gill Sans MT" w:cstheme="minorHAnsi"/>
          <w:b/>
          <w:szCs w:val="24"/>
        </w:rPr>
        <w:t>Chapter 3: Recruitment, Selection and Induction (</w:t>
      </w:r>
      <w:r w:rsidRPr="003B29C3">
        <w:rPr>
          <w:rFonts w:ascii="Gill Sans MT" w:hAnsi="Gill Sans MT" w:cstheme="minorHAnsi"/>
          <w:b/>
          <w:i/>
          <w:szCs w:val="24"/>
        </w:rPr>
        <w:t>October 5)</w:t>
      </w:r>
    </w:p>
    <w:p w:rsidR="00741128" w:rsidRPr="00732A97" w:rsidRDefault="00741128" w:rsidP="00D9609C">
      <w:pPr>
        <w:spacing w:line="276" w:lineRule="auto"/>
        <w:ind w:left="360" w:firstLine="450"/>
        <w:rPr>
          <w:rFonts w:ascii="Gill Sans MT" w:hAnsi="Gill Sans MT" w:cstheme="minorHAnsi"/>
          <w:szCs w:val="24"/>
          <w:u w:val="single"/>
        </w:rPr>
      </w:pPr>
      <w:r w:rsidRPr="00732A97">
        <w:rPr>
          <w:rFonts w:ascii="Gill Sans MT" w:hAnsi="Gill Sans MT" w:cstheme="minorHAnsi"/>
          <w:szCs w:val="24"/>
          <w:u w:val="single"/>
        </w:rPr>
        <w:t>Recruitment and Selection</w:t>
      </w:r>
    </w:p>
    <w:p w:rsidR="00741128" w:rsidRPr="003B29C3" w:rsidRDefault="00741128" w:rsidP="00D9609C">
      <w:pPr>
        <w:pStyle w:val="ListParagraph"/>
        <w:numPr>
          <w:ilvl w:val="0"/>
          <w:numId w:val="21"/>
        </w:numPr>
        <w:spacing w:after="200" w:line="276" w:lineRule="auto"/>
        <w:ind w:left="1440"/>
        <w:rPr>
          <w:rFonts w:ascii="Gill Sans MT" w:hAnsi="Gill Sans MT" w:cstheme="minorHAnsi"/>
          <w:szCs w:val="24"/>
        </w:rPr>
      </w:pPr>
      <w:r w:rsidRPr="003B29C3">
        <w:rPr>
          <w:rFonts w:ascii="Gill Sans MT" w:hAnsi="Gill Sans MT" w:cstheme="minorHAnsi"/>
          <w:szCs w:val="24"/>
        </w:rPr>
        <w:t xml:space="preserve">Overview, policy framework and procedures on recruitment </w:t>
      </w:r>
    </w:p>
    <w:p w:rsidR="00741128" w:rsidRPr="003B29C3" w:rsidRDefault="00741128" w:rsidP="00D9609C">
      <w:pPr>
        <w:pStyle w:val="ListParagraph"/>
        <w:numPr>
          <w:ilvl w:val="0"/>
          <w:numId w:val="21"/>
        </w:numPr>
        <w:spacing w:after="200" w:line="276" w:lineRule="auto"/>
        <w:ind w:left="1440"/>
        <w:rPr>
          <w:rFonts w:ascii="Gill Sans MT" w:hAnsi="Gill Sans MT" w:cstheme="minorHAnsi"/>
          <w:szCs w:val="24"/>
        </w:rPr>
      </w:pPr>
      <w:r w:rsidRPr="003B29C3">
        <w:rPr>
          <w:rFonts w:ascii="Gill Sans MT" w:hAnsi="Gill Sans MT" w:cstheme="minorHAnsi"/>
          <w:szCs w:val="24"/>
        </w:rPr>
        <w:t>Manpower planning, recruitment planning, vacancy awareness and advertising,</w:t>
      </w:r>
    </w:p>
    <w:p w:rsidR="00741128" w:rsidRPr="003B29C3" w:rsidRDefault="00741128" w:rsidP="00D9609C">
      <w:pPr>
        <w:pStyle w:val="ListParagraph"/>
        <w:numPr>
          <w:ilvl w:val="0"/>
          <w:numId w:val="21"/>
        </w:numPr>
        <w:spacing w:after="200" w:line="276" w:lineRule="auto"/>
        <w:ind w:left="1440"/>
        <w:rPr>
          <w:rFonts w:ascii="Gill Sans MT" w:hAnsi="Gill Sans MT" w:cstheme="minorHAnsi"/>
          <w:szCs w:val="24"/>
        </w:rPr>
      </w:pPr>
      <w:r w:rsidRPr="003B29C3">
        <w:rPr>
          <w:rFonts w:ascii="Gill Sans MT" w:hAnsi="Gill Sans MT" w:cstheme="minorHAnsi"/>
          <w:szCs w:val="24"/>
        </w:rPr>
        <w:t>Candidate screening, interview and assessment process, recruitment finalization,</w:t>
      </w:r>
    </w:p>
    <w:p w:rsidR="00741128" w:rsidRPr="003B29C3" w:rsidRDefault="00741128" w:rsidP="00D9609C">
      <w:pPr>
        <w:pStyle w:val="ListParagraph"/>
        <w:numPr>
          <w:ilvl w:val="0"/>
          <w:numId w:val="21"/>
        </w:numPr>
        <w:spacing w:after="200" w:line="276" w:lineRule="auto"/>
        <w:ind w:left="1440"/>
        <w:rPr>
          <w:rFonts w:ascii="Gill Sans MT" w:hAnsi="Gill Sans MT" w:cstheme="minorHAnsi"/>
          <w:szCs w:val="24"/>
        </w:rPr>
      </w:pPr>
      <w:r w:rsidRPr="003B29C3">
        <w:rPr>
          <w:rFonts w:ascii="Gill Sans MT" w:hAnsi="Gill Sans MT" w:cstheme="minorHAnsi"/>
          <w:szCs w:val="24"/>
        </w:rPr>
        <w:t xml:space="preserve">Post recruitment process, and recruitment of project staff.  </w:t>
      </w:r>
    </w:p>
    <w:p w:rsidR="00741128" w:rsidRPr="00732A97" w:rsidRDefault="00741128" w:rsidP="00D9609C">
      <w:pPr>
        <w:spacing w:line="276" w:lineRule="auto"/>
        <w:ind w:left="360" w:firstLine="450"/>
        <w:rPr>
          <w:rFonts w:ascii="Gill Sans MT" w:hAnsi="Gill Sans MT" w:cstheme="minorHAnsi"/>
          <w:szCs w:val="24"/>
          <w:u w:val="single"/>
        </w:rPr>
      </w:pPr>
      <w:r w:rsidRPr="00732A97">
        <w:rPr>
          <w:rFonts w:ascii="Gill Sans MT" w:hAnsi="Gill Sans MT" w:cstheme="minorHAnsi"/>
          <w:szCs w:val="24"/>
          <w:u w:val="single"/>
        </w:rPr>
        <w:t>Induction and Integration Program</w:t>
      </w:r>
    </w:p>
    <w:p w:rsidR="00741128" w:rsidRPr="003B29C3" w:rsidRDefault="00741128" w:rsidP="00D9609C">
      <w:pPr>
        <w:pStyle w:val="ListParagraph"/>
        <w:numPr>
          <w:ilvl w:val="0"/>
          <w:numId w:val="22"/>
        </w:numPr>
        <w:spacing w:line="276" w:lineRule="auto"/>
        <w:ind w:left="1440"/>
        <w:rPr>
          <w:rFonts w:ascii="Gill Sans MT" w:hAnsi="Gill Sans MT" w:cstheme="minorHAnsi"/>
          <w:szCs w:val="24"/>
        </w:rPr>
      </w:pPr>
      <w:r w:rsidRPr="003B29C3">
        <w:rPr>
          <w:rFonts w:ascii="Gill Sans MT" w:hAnsi="Gill Sans MT" w:cstheme="minorHAnsi"/>
          <w:szCs w:val="24"/>
        </w:rPr>
        <w:t xml:space="preserve">Pre induction, induction and post induction phases of new recruits </w:t>
      </w:r>
    </w:p>
    <w:p w:rsidR="00741128" w:rsidRPr="003B29C3" w:rsidRDefault="00741128" w:rsidP="00D9609C">
      <w:pPr>
        <w:pStyle w:val="ListParagraph"/>
        <w:numPr>
          <w:ilvl w:val="0"/>
          <w:numId w:val="22"/>
        </w:numPr>
        <w:spacing w:line="276" w:lineRule="auto"/>
        <w:ind w:left="1440"/>
        <w:rPr>
          <w:rFonts w:ascii="Gill Sans MT" w:hAnsi="Gill Sans MT" w:cstheme="minorHAnsi"/>
          <w:szCs w:val="24"/>
        </w:rPr>
      </w:pPr>
      <w:r w:rsidRPr="003B29C3">
        <w:rPr>
          <w:rFonts w:ascii="Gill Sans MT" w:hAnsi="Gill Sans MT" w:cstheme="minorHAnsi"/>
          <w:szCs w:val="24"/>
        </w:rPr>
        <w:t>New leader assimilation program – guideline</w:t>
      </w:r>
    </w:p>
    <w:p w:rsidR="00741128" w:rsidRPr="003B29C3" w:rsidRDefault="00741128" w:rsidP="00D9609C">
      <w:pPr>
        <w:pStyle w:val="ListParagraph"/>
        <w:numPr>
          <w:ilvl w:val="0"/>
          <w:numId w:val="22"/>
        </w:numPr>
        <w:spacing w:line="276" w:lineRule="auto"/>
        <w:ind w:left="1440"/>
        <w:rPr>
          <w:rFonts w:ascii="Gill Sans MT" w:hAnsi="Gill Sans MT" w:cstheme="minorHAnsi"/>
          <w:szCs w:val="24"/>
        </w:rPr>
      </w:pPr>
      <w:r w:rsidRPr="003B29C3">
        <w:rPr>
          <w:rFonts w:ascii="Gill Sans MT" w:hAnsi="Gill Sans MT" w:cstheme="minorHAnsi"/>
          <w:bCs/>
          <w:szCs w:val="24"/>
        </w:rPr>
        <w:t>Induction program content and checklists</w:t>
      </w:r>
    </w:p>
    <w:p w:rsidR="00760441" w:rsidRDefault="00760441" w:rsidP="00D9609C">
      <w:pPr>
        <w:spacing w:line="276" w:lineRule="auto"/>
        <w:ind w:left="360"/>
        <w:rPr>
          <w:rFonts w:ascii="Gill Sans MT" w:hAnsi="Gill Sans MT" w:cstheme="minorHAnsi"/>
          <w:b/>
          <w:bCs/>
          <w:szCs w:val="24"/>
        </w:rPr>
      </w:pPr>
    </w:p>
    <w:p w:rsidR="00741128" w:rsidRPr="003B29C3" w:rsidRDefault="00741128" w:rsidP="00D9609C">
      <w:pPr>
        <w:spacing w:line="276" w:lineRule="auto"/>
        <w:ind w:left="360"/>
        <w:rPr>
          <w:rFonts w:ascii="Gill Sans MT" w:hAnsi="Gill Sans MT" w:cstheme="minorHAnsi"/>
          <w:b/>
          <w:szCs w:val="24"/>
        </w:rPr>
      </w:pPr>
      <w:r w:rsidRPr="003B29C3">
        <w:rPr>
          <w:rFonts w:ascii="Gill Sans MT" w:hAnsi="Gill Sans MT" w:cstheme="minorHAnsi"/>
          <w:b/>
          <w:bCs/>
          <w:szCs w:val="24"/>
        </w:rPr>
        <w:t>Chapter 4: General Terms and Conditions of Employment</w:t>
      </w:r>
      <w:r w:rsidRPr="003B29C3">
        <w:rPr>
          <w:rFonts w:ascii="Gill Sans MT" w:hAnsi="Gill Sans MT" w:cstheme="minorHAnsi"/>
          <w:b/>
          <w:bCs/>
          <w:i/>
          <w:szCs w:val="24"/>
        </w:rPr>
        <w:t xml:space="preserve"> (October 6)</w:t>
      </w:r>
    </w:p>
    <w:p w:rsidR="00741128" w:rsidRPr="003B29C3" w:rsidRDefault="00741128" w:rsidP="00D9609C">
      <w:pPr>
        <w:numPr>
          <w:ilvl w:val="0"/>
          <w:numId w:val="11"/>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Working hours and attendance: time attendance and attendance recording systems</w:t>
      </w:r>
    </w:p>
    <w:p w:rsidR="00741128" w:rsidRPr="003B29C3" w:rsidRDefault="00741128" w:rsidP="00D9609C">
      <w:pPr>
        <w:numPr>
          <w:ilvl w:val="0"/>
          <w:numId w:val="11"/>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Leave entitlement: various leave provision include annual/ vacation leave, casual leave, medical leave, maternity leave </w:t>
      </w:r>
    </w:p>
    <w:p w:rsidR="00741128" w:rsidRPr="003B29C3" w:rsidRDefault="00741128" w:rsidP="00D9609C">
      <w:pPr>
        <w:numPr>
          <w:ilvl w:val="0"/>
          <w:numId w:val="11"/>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General provision for: duty leave,  short leave, half day leave, unauthorized leave,  lieu –leave, day-off, leave to attend courts, leave to vote at elections, duty leave for official purpose, duty leave to attend training, leave with</w:t>
      </w:r>
      <w:r w:rsidR="006D1DE2">
        <w:rPr>
          <w:rFonts w:ascii="Gill Sans MT" w:hAnsi="Gill Sans MT" w:cstheme="minorHAnsi"/>
          <w:szCs w:val="24"/>
        </w:rPr>
        <w:t xml:space="preserve">out pay, and special leave for </w:t>
      </w:r>
      <w:r w:rsidRPr="003B29C3">
        <w:rPr>
          <w:rFonts w:ascii="Gill Sans MT" w:hAnsi="Gill Sans MT" w:cstheme="minorHAnsi"/>
          <w:szCs w:val="24"/>
        </w:rPr>
        <w:t>communicable/ infectious diseases and absence from work due to accidents while on duty</w:t>
      </w:r>
    </w:p>
    <w:p w:rsidR="00741128" w:rsidRPr="003B29C3" w:rsidRDefault="00741128" w:rsidP="00D9609C">
      <w:pPr>
        <w:numPr>
          <w:ilvl w:val="0"/>
          <w:numId w:val="11"/>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Procedure for application of leave and employee responsibility of using the privilege of leave</w:t>
      </w:r>
    </w:p>
    <w:p w:rsidR="00741128" w:rsidRPr="003B29C3" w:rsidRDefault="00741128" w:rsidP="00D9609C">
      <w:pPr>
        <w:numPr>
          <w:ilvl w:val="0"/>
          <w:numId w:val="11"/>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Declaration of weekly holidays, procedure to enga</w:t>
      </w:r>
      <w:bookmarkStart w:id="0" w:name="_GoBack"/>
      <w:bookmarkEnd w:id="0"/>
      <w:r w:rsidRPr="003B29C3">
        <w:rPr>
          <w:rFonts w:ascii="Gill Sans MT" w:hAnsi="Gill Sans MT" w:cstheme="minorHAnsi"/>
          <w:szCs w:val="24"/>
        </w:rPr>
        <w:t xml:space="preserve">ge for work outside the normal working hours – engage in overtime </w:t>
      </w:r>
    </w:p>
    <w:p w:rsidR="00741128" w:rsidRPr="003B29C3" w:rsidRDefault="00741128" w:rsidP="00D9609C">
      <w:pPr>
        <w:numPr>
          <w:ilvl w:val="0"/>
          <w:numId w:val="11"/>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Procedure for assessment and confirmation of employees who are under period of probation.</w:t>
      </w:r>
    </w:p>
    <w:p w:rsidR="00741128" w:rsidRDefault="00741128" w:rsidP="00D9609C">
      <w:pPr>
        <w:spacing w:line="276" w:lineRule="auto"/>
        <w:ind w:left="1080"/>
        <w:rPr>
          <w:rFonts w:ascii="Gill Sans MT" w:hAnsi="Gill Sans MT" w:cstheme="minorHAnsi"/>
          <w:b/>
          <w:szCs w:val="24"/>
        </w:rPr>
      </w:pPr>
    </w:p>
    <w:p w:rsidR="00732A97" w:rsidRDefault="00732A97" w:rsidP="00D9609C">
      <w:pPr>
        <w:spacing w:line="276" w:lineRule="auto"/>
        <w:ind w:left="1080"/>
        <w:rPr>
          <w:rFonts w:ascii="Gill Sans MT" w:hAnsi="Gill Sans MT" w:cstheme="minorHAnsi"/>
          <w:b/>
          <w:szCs w:val="24"/>
        </w:rPr>
      </w:pPr>
    </w:p>
    <w:p w:rsidR="00741128" w:rsidRPr="003B29C3" w:rsidRDefault="00741128" w:rsidP="00D9609C">
      <w:pPr>
        <w:spacing w:line="276" w:lineRule="auto"/>
        <w:ind w:left="360"/>
        <w:rPr>
          <w:rFonts w:ascii="Gill Sans MT" w:hAnsi="Gill Sans MT" w:cstheme="minorHAnsi"/>
          <w:b/>
          <w:bCs/>
          <w:szCs w:val="24"/>
        </w:rPr>
      </w:pPr>
      <w:r w:rsidRPr="003B29C3">
        <w:rPr>
          <w:rFonts w:ascii="Gill Sans MT" w:hAnsi="Gill Sans MT" w:cstheme="minorHAnsi"/>
          <w:b/>
          <w:bCs/>
          <w:szCs w:val="24"/>
        </w:rPr>
        <w:lastRenderedPageBreak/>
        <w:t xml:space="preserve">Chapter 5: Rewards and Recognition </w:t>
      </w:r>
      <w:r w:rsidRPr="003B29C3">
        <w:rPr>
          <w:rFonts w:ascii="Gill Sans MT" w:hAnsi="Gill Sans MT" w:cstheme="minorHAnsi"/>
          <w:b/>
          <w:bCs/>
          <w:i/>
          <w:szCs w:val="24"/>
        </w:rPr>
        <w:t>(October 7)</w:t>
      </w:r>
    </w:p>
    <w:p w:rsidR="00741128" w:rsidRPr="003B29C3" w:rsidRDefault="00741128" w:rsidP="00D9609C">
      <w:pPr>
        <w:numPr>
          <w:ilvl w:val="0"/>
          <w:numId w:val="12"/>
        </w:numPr>
        <w:tabs>
          <w:tab w:val="clear" w:pos="1080"/>
          <w:tab w:val="num" w:pos="1440"/>
        </w:tabs>
        <w:spacing w:line="276" w:lineRule="auto"/>
        <w:ind w:left="1440"/>
        <w:rPr>
          <w:rFonts w:ascii="Gill Sans MT" w:hAnsi="Gill Sans MT" w:cstheme="minorHAnsi"/>
          <w:bCs/>
          <w:szCs w:val="24"/>
        </w:rPr>
      </w:pPr>
      <w:r w:rsidRPr="003B29C3">
        <w:rPr>
          <w:rFonts w:ascii="Gill Sans MT" w:hAnsi="Gill Sans MT" w:cstheme="minorHAnsi"/>
          <w:bCs/>
          <w:szCs w:val="24"/>
        </w:rPr>
        <w:t>Remuneration structure include base salary and other allowances, pay increase, overtime rates etc.</w:t>
      </w:r>
    </w:p>
    <w:p w:rsidR="00741128" w:rsidRPr="003B29C3" w:rsidRDefault="00741128" w:rsidP="00D9609C">
      <w:pPr>
        <w:numPr>
          <w:ilvl w:val="0"/>
          <w:numId w:val="12"/>
        </w:numPr>
        <w:tabs>
          <w:tab w:val="clear" w:pos="1080"/>
          <w:tab w:val="num" w:pos="1440"/>
        </w:tabs>
        <w:spacing w:line="276" w:lineRule="auto"/>
        <w:ind w:left="1440"/>
        <w:rPr>
          <w:rFonts w:ascii="Gill Sans MT" w:hAnsi="Gill Sans MT" w:cstheme="minorHAnsi"/>
          <w:bCs/>
          <w:szCs w:val="24"/>
        </w:rPr>
      </w:pPr>
      <w:r w:rsidRPr="003B29C3">
        <w:rPr>
          <w:rFonts w:ascii="Gill Sans MT" w:hAnsi="Gill Sans MT" w:cstheme="minorHAnsi"/>
          <w:bCs/>
          <w:szCs w:val="24"/>
        </w:rPr>
        <w:t>Payment of salaries and overtime, pay administration and  pay records including EPF/ETF</w:t>
      </w:r>
    </w:p>
    <w:p w:rsidR="00741128" w:rsidRPr="003B29C3" w:rsidRDefault="00741128" w:rsidP="00D9609C">
      <w:pPr>
        <w:numPr>
          <w:ilvl w:val="0"/>
          <w:numId w:val="12"/>
        </w:numPr>
        <w:tabs>
          <w:tab w:val="clear" w:pos="1080"/>
          <w:tab w:val="num" w:pos="1440"/>
        </w:tabs>
        <w:spacing w:line="276" w:lineRule="auto"/>
        <w:ind w:left="1440"/>
        <w:rPr>
          <w:rFonts w:ascii="Gill Sans MT" w:hAnsi="Gill Sans MT" w:cstheme="minorHAnsi"/>
          <w:bCs/>
          <w:szCs w:val="24"/>
        </w:rPr>
      </w:pPr>
      <w:r w:rsidRPr="003B29C3">
        <w:rPr>
          <w:rFonts w:ascii="Gill Sans MT" w:hAnsi="Gill Sans MT" w:cstheme="minorHAnsi"/>
          <w:bCs/>
          <w:szCs w:val="24"/>
        </w:rPr>
        <w:t xml:space="preserve">Other fringe benefits like bonus, attendance incentives, leave encashment, salary advance, festival advance, and medical benefits etc. </w:t>
      </w:r>
    </w:p>
    <w:p w:rsidR="00741128" w:rsidRPr="003B29C3" w:rsidRDefault="00741128" w:rsidP="00D9609C">
      <w:pPr>
        <w:numPr>
          <w:ilvl w:val="0"/>
          <w:numId w:val="12"/>
        </w:numPr>
        <w:tabs>
          <w:tab w:val="clear" w:pos="1080"/>
          <w:tab w:val="num" w:pos="1440"/>
        </w:tabs>
        <w:spacing w:line="276" w:lineRule="auto"/>
        <w:ind w:left="1440"/>
        <w:rPr>
          <w:rFonts w:ascii="Gill Sans MT" w:hAnsi="Gill Sans MT" w:cstheme="minorHAnsi"/>
          <w:bCs/>
          <w:szCs w:val="24"/>
        </w:rPr>
      </w:pPr>
      <w:r w:rsidRPr="003B29C3">
        <w:rPr>
          <w:rFonts w:ascii="Gill Sans MT" w:hAnsi="Gill Sans MT" w:cstheme="minorHAnsi"/>
          <w:bCs/>
          <w:szCs w:val="24"/>
        </w:rPr>
        <w:t xml:space="preserve">Employee well-being practices like annual trip,  family gathering events </w:t>
      </w:r>
    </w:p>
    <w:p w:rsidR="00741128" w:rsidRPr="003B29C3" w:rsidRDefault="00741128" w:rsidP="00D9609C">
      <w:pPr>
        <w:numPr>
          <w:ilvl w:val="0"/>
          <w:numId w:val="12"/>
        </w:numPr>
        <w:tabs>
          <w:tab w:val="clear" w:pos="1080"/>
          <w:tab w:val="num" w:pos="1440"/>
        </w:tabs>
        <w:spacing w:line="276" w:lineRule="auto"/>
        <w:ind w:left="1440"/>
        <w:rPr>
          <w:rFonts w:ascii="Gill Sans MT" w:hAnsi="Gill Sans MT" w:cstheme="minorHAnsi"/>
          <w:bCs/>
          <w:szCs w:val="24"/>
        </w:rPr>
      </w:pPr>
      <w:r w:rsidRPr="003B29C3">
        <w:rPr>
          <w:rFonts w:ascii="Gill Sans MT" w:hAnsi="Gill Sans MT" w:cstheme="minorHAnsi"/>
          <w:bCs/>
          <w:szCs w:val="24"/>
        </w:rPr>
        <w:t>HR practices on non – remuneration recognition like commendation, appreciation, staff retreat etc.</w:t>
      </w:r>
    </w:p>
    <w:p w:rsidR="00760441" w:rsidRDefault="00760441" w:rsidP="00D9609C">
      <w:pPr>
        <w:spacing w:line="276" w:lineRule="auto"/>
        <w:ind w:left="360"/>
        <w:jc w:val="both"/>
        <w:rPr>
          <w:rFonts w:ascii="Gill Sans MT" w:hAnsi="Gill Sans MT" w:cstheme="minorHAnsi"/>
          <w:b/>
          <w:bCs/>
          <w:szCs w:val="24"/>
        </w:rPr>
      </w:pPr>
    </w:p>
    <w:p w:rsidR="00741128" w:rsidRPr="003B29C3" w:rsidRDefault="00741128" w:rsidP="00D9609C">
      <w:pPr>
        <w:spacing w:line="276" w:lineRule="auto"/>
        <w:ind w:left="360"/>
        <w:jc w:val="both"/>
        <w:rPr>
          <w:rFonts w:ascii="Gill Sans MT" w:hAnsi="Gill Sans MT" w:cstheme="minorHAnsi"/>
          <w:b/>
          <w:szCs w:val="24"/>
        </w:rPr>
      </w:pPr>
      <w:r w:rsidRPr="003B29C3">
        <w:rPr>
          <w:rFonts w:ascii="Gill Sans MT" w:hAnsi="Gill Sans MT" w:cstheme="minorHAnsi"/>
          <w:b/>
          <w:bCs/>
          <w:szCs w:val="24"/>
        </w:rPr>
        <w:t xml:space="preserve">Chapter 6: </w:t>
      </w:r>
      <w:r w:rsidRPr="003B29C3">
        <w:rPr>
          <w:rFonts w:ascii="Gill Sans MT" w:hAnsi="Gill Sans MT" w:cstheme="minorHAnsi"/>
          <w:b/>
          <w:bCs/>
          <w:szCs w:val="24"/>
          <w:lang w:val="en-GB"/>
        </w:rPr>
        <w:t xml:space="preserve">Performance Review, Training &amp; Learning Practices </w:t>
      </w:r>
      <w:r w:rsidRPr="003B29C3">
        <w:rPr>
          <w:rFonts w:ascii="Gill Sans MT" w:hAnsi="Gill Sans MT" w:cstheme="minorHAnsi"/>
          <w:b/>
          <w:bCs/>
          <w:i/>
          <w:szCs w:val="24"/>
          <w:lang w:val="en-GB"/>
        </w:rPr>
        <w:t>(October 11)</w:t>
      </w:r>
    </w:p>
    <w:p w:rsidR="00741128" w:rsidRPr="00732A97" w:rsidRDefault="00741128" w:rsidP="00D9609C">
      <w:pPr>
        <w:tabs>
          <w:tab w:val="left" w:pos="450"/>
        </w:tabs>
        <w:spacing w:line="276" w:lineRule="auto"/>
        <w:ind w:left="360"/>
        <w:rPr>
          <w:rFonts w:ascii="Gill Sans MT" w:hAnsi="Gill Sans MT" w:cstheme="minorHAnsi"/>
          <w:szCs w:val="24"/>
          <w:u w:val="single"/>
        </w:rPr>
      </w:pPr>
      <w:r w:rsidRPr="003B29C3">
        <w:rPr>
          <w:rFonts w:ascii="Gill Sans MT" w:hAnsi="Gill Sans MT" w:cstheme="minorHAnsi"/>
          <w:b/>
          <w:szCs w:val="24"/>
        </w:rPr>
        <w:tab/>
      </w:r>
      <w:r w:rsidR="00732A97">
        <w:rPr>
          <w:rFonts w:ascii="Gill Sans MT" w:hAnsi="Gill Sans MT" w:cstheme="minorHAnsi"/>
          <w:b/>
          <w:szCs w:val="24"/>
        </w:rPr>
        <w:tab/>
      </w:r>
      <w:r w:rsidRPr="00732A97">
        <w:rPr>
          <w:rFonts w:ascii="Gill Sans MT" w:hAnsi="Gill Sans MT" w:cstheme="minorHAnsi"/>
          <w:bCs/>
          <w:szCs w:val="24"/>
          <w:u w:val="single"/>
        </w:rPr>
        <w:t xml:space="preserve">Performance </w:t>
      </w:r>
      <w:r w:rsidR="00732A97" w:rsidRPr="00732A97">
        <w:rPr>
          <w:rFonts w:ascii="Gill Sans MT" w:hAnsi="Gill Sans MT" w:cstheme="minorHAnsi"/>
          <w:bCs/>
          <w:szCs w:val="24"/>
          <w:u w:val="single"/>
        </w:rPr>
        <w:t xml:space="preserve">Planning, Monitoring and Review </w:t>
      </w:r>
    </w:p>
    <w:p w:rsidR="00741128" w:rsidRPr="003B29C3" w:rsidRDefault="00741128" w:rsidP="00D9609C">
      <w:pPr>
        <w:numPr>
          <w:ilvl w:val="0"/>
          <w:numId w:val="13"/>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Performance management system includes formal process of planning, monitoring and reviewing </w:t>
      </w:r>
    </w:p>
    <w:p w:rsidR="00741128" w:rsidRPr="003B29C3" w:rsidRDefault="00741128" w:rsidP="00D9609C">
      <w:pPr>
        <w:numPr>
          <w:ilvl w:val="0"/>
          <w:numId w:val="13"/>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Performance appraisal and review mechanism: setting performance standards and targets under pre-defined performance criteria  (KRAs /KPIs), conduct formal bi-annual review and annual appraisal </w:t>
      </w:r>
    </w:p>
    <w:p w:rsidR="00741128" w:rsidRPr="003B29C3" w:rsidRDefault="00741128" w:rsidP="00D9609C">
      <w:pPr>
        <w:numPr>
          <w:ilvl w:val="0"/>
          <w:numId w:val="13"/>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Appraisal process: conducting appraisal interviews – one to one, one to may or 360 degree feedback analysis </w:t>
      </w:r>
    </w:p>
    <w:p w:rsidR="00741128" w:rsidRPr="003B29C3" w:rsidRDefault="00741128" w:rsidP="00D9609C">
      <w:pPr>
        <w:numPr>
          <w:ilvl w:val="0"/>
          <w:numId w:val="13"/>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Framework of competency: competency mapping, competency analysis  competency feedback assessment,  potential assessment for feeder job position </w:t>
      </w:r>
    </w:p>
    <w:p w:rsidR="00741128" w:rsidRPr="003B29C3" w:rsidRDefault="00741128" w:rsidP="00D9609C">
      <w:pPr>
        <w:numPr>
          <w:ilvl w:val="0"/>
          <w:numId w:val="13"/>
        </w:numPr>
        <w:tabs>
          <w:tab w:val="clear" w:pos="1080"/>
          <w:tab w:val="num" w:pos="1440"/>
          <w:tab w:val="num" w:pos="3240"/>
        </w:tabs>
        <w:spacing w:line="276" w:lineRule="auto"/>
        <w:ind w:left="1440"/>
        <w:rPr>
          <w:rFonts w:ascii="Gill Sans MT" w:hAnsi="Gill Sans MT" w:cstheme="minorHAnsi"/>
          <w:szCs w:val="24"/>
        </w:rPr>
      </w:pPr>
      <w:r w:rsidRPr="003B29C3">
        <w:rPr>
          <w:rFonts w:ascii="Gill Sans MT" w:hAnsi="Gill Sans MT" w:cstheme="minorHAnsi"/>
          <w:szCs w:val="24"/>
        </w:rPr>
        <w:t>Behavioral, trait and result-oriented performance appraisals</w:t>
      </w:r>
    </w:p>
    <w:p w:rsidR="00741128" w:rsidRPr="003B29C3" w:rsidRDefault="00741128" w:rsidP="00D9609C">
      <w:pPr>
        <w:spacing w:line="276" w:lineRule="auto"/>
        <w:ind w:left="360"/>
        <w:rPr>
          <w:rFonts w:ascii="Gill Sans MT" w:hAnsi="Gill Sans MT" w:cstheme="minorHAnsi"/>
          <w:szCs w:val="24"/>
        </w:rPr>
      </w:pPr>
    </w:p>
    <w:p w:rsidR="00741128" w:rsidRPr="00732A97" w:rsidRDefault="00741128" w:rsidP="00D9609C">
      <w:pPr>
        <w:spacing w:line="276" w:lineRule="auto"/>
        <w:ind w:left="360" w:firstLine="450"/>
        <w:rPr>
          <w:rFonts w:ascii="Gill Sans MT" w:hAnsi="Gill Sans MT" w:cstheme="minorHAnsi"/>
          <w:szCs w:val="24"/>
          <w:u w:val="single"/>
        </w:rPr>
      </w:pPr>
      <w:r w:rsidRPr="00732A97">
        <w:rPr>
          <w:rFonts w:ascii="Gill Sans MT" w:hAnsi="Gill Sans MT" w:cstheme="minorHAnsi"/>
          <w:bCs/>
          <w:szCs w:val="24"/>
          <w:u w:val="single"/>
        </w:rPr>
        <w:t xml:space="preserve">Training, Development and Learning Practices </w:t>
      </w:r>
    </w:p>
    <w:p w:rsidR="00741128" w:rsidRPr="003B29C3" w:rsidRDefault="00741128" w:rsidP="00D9609C">
      <w:pPr>
        <w:numPr>
          <w:ilvl w:val="0"/>
          <w:numId w:val="14"/>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Training Planning: Training Need Analysis (TNA): capturing individual training needs as well as  departmental or functional training needs that requires addressing competency gaps </w:t>
      </w:r>
    </w:p>
    <w:p w:rsidR="00741128" w:rsidRPr="003B29C3" w:rsidRDefault="00741128" w:rsidP="00D9609C">
      <w:pPr>
        <w:numPr>
          <w:ilvl w:val="0"/>
          <w:numId w:val="14"/>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Preparation of annual training plan, training calendar and the training budget, </w:t>
      </w:r>
    </w:p>
    <w:p w:rsidR="00741128" w:rsidRPr="003B29C3" w:rsidRDefault="00741128" w:rsidP="00D9609C">
      <w:pPr>
        <w:numPr>
          <w:ilvl w:val="0"/>
          <w:numId w:val="14"/>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Organizing and conducting training programs: Training program planning, preparation of a session plan, selecting appropriate training methodology, build internal and external resource fleet, coordinating and administering a training program and conduct training evaluation </w:t>
      </w:r>
    </w:p>
    <w:p w:rsidR="00741128" w:rsidRPr="003B29C3" w:rsidRDefault="00741128" w:rsidP="00D9609C">
      <w:pPr>
        <w:numPr>
          <w:ilvl w:val="0"/>
          <w:numId w:val="14"/>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Training for the skills needed for future development – professional skills   and leadership development etc. </w:t>
      </w:r>
    </w:p>
    <w:p w:rsidR="00741128" w:rsidRPr="003B29C3" w:rsidRDefault="00741128" w:rsidP="00D9609C">
      <w:pPr>
        <w:numPr>
          <w:ilvl w:val="0"/>
          <w:numId w:val="14"/>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Various sources of learning: departmental meeting, performance review discussion, internet etc. </w:t>
      </w:r>
    </w:p>
    <w:p w:rsidR="00732A97" w:rsidRDefault="00732A97" w:rsidP="00D9609C">
      <w:pPr>
        <w:spacing w:line="276" w:lineRule="auto"/>
        <w:rPr>
          <w:rFonts w:ascii="Gill Sans MT" w:hAnsi="Gill Sans MT" w:cstheme="minorHAnsi"/>
          <w:b/>
          <w:szCs w:val="24"/>
        </w:rPr>
      </w:pPr>
    </w:p>
    <w:p w:rsidR="00741128" w:rsidRPr="003B29C3" w:rsidRDefault="00741128" w:rsidP="00D9609C">
      <w:pPr>
        <w:spacing w:line="276" w:lineRule="auto"/>
        <w:rPr>
          <w:rFonts w:ascii="Gill Sans MT" w:eastAsiaTheme="majorEastAsia" w:hAnsi="Gill Sans MT" w:cstheme="minorHAnsi"/>
          <w:b/>
          <w:szCs w:val="24"/>
        </w:rPr>
      </w:pPr>
      <w:r w:rsidRPr="003B29C3">
        <w:rPr>
          <w:rFonts w:ascii="Gill Sans MT" w:hAnsi="Gill Sans MT" w:cstheme="minorHAnsi"/>
          <w:b/>
          <w:szCs w:val="24"/>
        </w:rPr>
        <w:t xml:space="preserve">Chapter 7: </w:t>
      </w:r>
      <w:r w:rsidRPr="003B29C3">
        <w:rPr>
          <w:rFonts w:ascii="Gill Sans MT" w:eastAsiaTheme="majorEastAsia" w:hAnsi="Gill Sans MT" w:cstheme="minorHAnsi"/>
          <w:b/>
          <w:szCs w:val="24"/>
        </w:rPr>
        <w:t xml:space="preserve">Superannuation and Severance </w:t>
      </w:r>
      <w:r w:rsidRPr="003B29C3">
        <w:rPr>
          <w:rFonts w:ascii="Gill Sans MT" w:eastAsiaTheme="majorEastAsia" w:hAnsi="Gill Sans MT" w:cstheme="minorHAnsi"/>
          <w:b/>
          <w:i/>
          <w:szCs w:val="24"/>
        </w:rPr>
        <w:t>(October 12)</w:t>
      </w:r>
    </w:p>
    <w:p w:rsidR="00741128" w:rsidRPr="003B29C3" w:rsidRDefault="00741128" w:rsidP="00D9609C">
      <w:pPr>
        <w:tabs>
          <w:tab w:val="left" w:pos="450"/>
        </w:tabs>
        <w:spacing w:line="276" w:lineRule="auto"/>
        <w:ind w:left="360"/>
        <w:rPr>
          <w:rFonts w:ascii="Gill Sans MT" w:eastAsiaTheme="majorEastAsia" w:hAnsi="Gill Sans MT" w:cstheme="minorHAnsi"/>
          <w:szCs w:val="24"/>
        </w:rPr>
      </w:pPr>
      <w:r w:rsidRPr="003B29C3">
        <w:rPr>
          <w:rFonts w:ascii="Gill Sans MT" w:eastAsiaTheme="majorEastAsia" w:hAnsi="Gill Sans MT" w:cstheme="minorHAnsi"/>
          <w:szCs w:val="24"/>
        </w:rPr>
        <w:tab/>
        <w:t>Superannuation</w:t>
      </w:r>
      <w:r w:rsidRPr="003B29C3">
        <w:rPr>
          <w:rFonts w:ascii="Gill Sans MT" w:eastAsiaTheme="majorEastAsia" w:hAnsi="Gill Sans MT" w:cstheme="minorHAnsi"/>
          <w:b/>
          <w:szCs w:val="24"/>
        </w:rPr>
        <w:t>:</w:t>
      </w:r>
      <w:r w:rsidRPr="003B29C3">
        <w:rPr>
          <w:rFonts w:ascii="Gill Sans MT" w:eastAsiaTheme="majorEastAsia" w:hAnsi="Gill Sans MT" w:cstheme="minorHAnsi"/>
          <w:szCs w:val="24"/>
        </w:rPr>
        <w:t xml:space="preserve"> providing terminal benefits within the legal provision </w:t>
      </w:r>
    </w:p>
    <w:p w:rsidR="00741128" w:rsidRPr="003B29C3" w:rsidRDefault="00741128" w:rsidP="00D9609C">
      <w:pPr>
        <w:pStyle w:val="ListParagraph"/>
        <w:numPr>
          <w:ilvl w:val="0"/>
          <w:numId w:val="23"/>
        </w:numPr>
        <w:spacing w:line="276" w:lineRule="auto"/>
        <w:ind w:left="1440"/>
        <w:rPr>
          <w:rFonts w:ascii="Gill Sans MT" w:hAnsi="Gill Sans MT" w:cstheme="minorHAnsi"/>
          <w:szCs w:val="24"/>
        </w:rPr>
      </w:pPr>
      <w:r w:rsidRPr="003B29C3">
        <w:rPr>
          <w:rFonts w:ascii="Gill Sans MT" w:hAnsi="Gill Sans MT" w:cstheme="minorHAnsi"/>
          <w:szCs w:val="24"/>
        </w:rPr>
        <w:lastRenderedPageBreak/>
        <w:t>Employees’ Provident Fund</w:t>
      </w:r>
    </w:p>
    <w:p w:rsidR="00741128" w:rsidRPr="003B29C3" w:rsidRDefault="00741128" w:rsidP="00D9609C">
      <w:pPr>
        <w:pStyle w:val="ListParagraph"/>
        <w:numPr>
          <w:ilvl w:val="0"/>
          <w:numId w:val="23"/>
        </w:numPr>
        <w:spacing w:line="276" w:lineRule="auto"/>
        <w:ind w:left="1440"/>
        <w:rPr>
          <w:rFonts w:ascii="Gill Sans MT" w:hAnsi="Gill Sans MT" w:cstheme="minorHAnsi"/>
          <w:szCs w:val="24"/>
        </w:rPr>
      </w:pPr>
      <w:r w:rsidRPr="003B29C3">
        <w:rPr>
          <w:rFonts w:ascii="Gill Sans MT" w:hAnsi="Gill Sans MT" w:cstheme="minorHAnsi"/>
          <w:szCs w:val="24"/>
        </w:rPr>
        <w:t xml:space="preserve">Employees’ Trust Fund </w:t>
      </w:r>
    </w:p>
    <w:p w:rsidR="00741128" w:rsidRPr="003B29C3" w:rsidRDefault="00741128" w:rsidP="00D9609C">
      <w:pPr>
        <w:pStyle w:val="ListParagraph"/>
        <w:numPr>
          <w:ilvl w:val="0"/>
          <w:numId w:val="23"/>
        </w:numPr>
        <w:spacing w:line="276" w:lineRule="auto"/>
        <w:ind w:left="1440"/>
        <w:rPr>
          <w:rFonts w:ascii="Gill Sans MT" w:hAnsi="Gill Sans MT" w:cstheme="minorHAnsi"/>
          <w:szCs w:val="24"/>
        </w:rPr>
      </w:pPr>
      <w:r w:rsidRPr="003B29C3">
        <w:rPr>
          <w:rFonts w:ascii="Gill Sans MT" w:hAnsi="Gill Sans MT" w:cstheme="minorHAnsi"/>
          <w:szCs w:val="24"/>
        </w:rPr>
        <w:t>Payment Of Gratuity Or Pension</w:t>
      </w:r>
    </w:p>
    <w:p w:rsidR="00741128" w:rsidRPr="003B29C3" w:rsidRDefault="00741128" w:rsidP="00D9609C">
      <w:pPr>
        <w:spacing w:line="276" w:lineRule="auto"/>
        <w:ind w:left="360" w:firstLine="450"/>
        <w:rPr>
          <w:rFonts w:ascii="Gill Sans MT" w:hAnsi="Gill Sans MT" w:cstheme="minorHAnsi"/>
          <w:szCs w:val="24"/>
        </w:rPr>
      </w:pPr>
      <w:r w:rsidRPr="003B29C3">
        <w:rPr>
          <w:rFonts w:ascii="Gill Sans MT" w:eastAsiaTheme="majorEastAsia" w:hAnsi="Gill Sans MT" w:cstheme="minorHAnsi"/>
          <w:szCs w:val="24"/>
        </w:rPr>
        <w:t xml:space="preserve">Severances </w:t>
      </w:r>
      <w:r w:rsidRPr="003B29C3">
        <w:rPr>
          <w:rFonts w:ascii="Gill Sans MT" w:hAnsi="Gill Sans MT" w:cstheme="minorHAnsi"/>
          <w:szCs w:val="24"/>
        </w:rPr>
        <w:t xml:space="preserve">practices </w:t>
      </w:r>
    </w:p>
    <w:p w:rsidR="00741128" w:rsidRPr="003B29C3" w:rsidRDefault="00741128" w:rsidP="00D9609C">
      <w:pPr>
        <w:pStyle w:val="ListParagraph"/>
        <w:numPr>
          <w:ilvl w:val="0"/>
          <w:numId w:val="24"/>
        </w:numPr>
        <w:spacing w:after="200" w:line="276" w:lineRule="auto"/>
        <w:ind w:left="1440"/>
        <w:rPr>
          <w:rFonts w:ascii="Gill Sans MT" w:hAnsi="Gill Sans MT" w:cstheme="minorHAnsi"/>
          <w:szCs w:val="24"/>
        </w:rPr>
      </w:pPr>
      <w:r w:rsidRPr="003B29C3">
        <w:rPr>
          <w:rFonts w:ascii="Gill Sans MT" w:eastAsiaTheme="majorEastAsia" w:hAnsi="Gill Sans MT" w:cstheme="minorHAnsi"/>
          <w:szCs w:val="24"/>
        </w:rPr>
        <w:t>R</w:t>
      </w:r>
      <w:r w:rsidRPr="003B29C3">
        <w:rPr>
          <w:rFonts w:ascii="Gill Sans MT" w:hAnsi="Gill Sans MT" w:cstheme="minorHAnsi"/>
          <w:szCs w:val="24"/>
        </w:rPr>
        <w:t xml:space="preserve">etirement </w:t>
      </w:r>
    </w:p>
    <w:p w:rsidR="00741128" w:rsidRPr="003B29C3" w:rsidRDefault="00741128" w:rsidP="00D9609C">
      <w:pPr>
        <w:pStyle w:val="ListParagraph"/>
        <w:numPr>
          <w:ilvl w:val="0"/>
          <w:numId w:val="24"/>
        </w:numPr>
        <w:spacing w:after="200" w:line="276" w:lineRule="auto"/>
        <w:ind w:left="1440"/>
        <w:rPr>
          <w:rFonts w:ascii="Gill Sans MT" w:hAnsi="Gill Sans MT" w:cstheme="minorHAnsi"/>
          <w:szCs w:val="24"/>
        </w:rPr>
      </w:pPr>
      <w:r w:rsidRPr="003B29C3">
        <w:rPr>
          <w:rFonts w:ascii="Gill Sans MT" w:hAnsi="Gill Sans MT" w:cstheme="minorHAnsi"/>
          <w:szCs w:val="24"/>
        </w:rPr>
        <w:t>Volunteer resignation</w:t>
      </w:r>
    </w:p>
    <w:p w:rsidR="00741128" w:rsidRPr="003B29C3" w:rsidRDefault="00741128" w:rsidP="00D9609C">
      <w:pPr>
        <w:pStyle w:val="ListParagraph"/>
        <w:numPr>
          <w:ilvl w:val="0"/>
          <w:numId w:val="24"/>
        </w:numPr>
        <w:spacing w:after="200" w:line="276" w:lineRule="auto"/>
        <w:ind w:left="1440"/>
        <w:rPr>
          <w:rFonts w:ascii="Gill Sans MT" w:hAnsi="Gill Sans MT" w:cstheme="minorHAnsi"/>
          <w:szCs w:val="24"/>
        </w:rPr>
      </w:pPr>
      <w:r w:rsidRPr="003B29C3">
        <w:rPr>
          <w:rFonts w:ascii="Gill Sans MT" w:hAnsi="Gill Sans MT" w:cstheme="minorHAnsi"/>
          <w:szCs w:val="24"/>
        </w:rPr>
        <w:t>Vacation of employment</w:t>
      </w:r>
    </w:p>
    <w:p w:rsidR="00741128" w:rsidRPr="003B29C3" w:rsidRDefault="00741128" w:rsidP="00D9609C">
      <w:pPr>
        <w:pStyle w:val="ListParagraph"/>
        <w:numPr>
          <w:ilvl w:val="0"/>
          <w:numId w:val="24"/>
        </w:numPr>
        <w:spacing w:after="200" w:line="276" w:lineRule="auto"/>
        <w:ind w:left="1440"/>
        <w:rPr>
          <w:rFonts w:ascii="Gill Sans MT" w:hAnsi="Gill Sans MT" w:cstheme="minorHAnsi"/>
          <w:szCs w:val="24"/>
        </w:rPr>
      </w:pPr>
      <w:r w:rsidRPr="003B29C3">
        <w:rPr>
          <w:rFonts w:ascii="Gill Sans MT" w:hAnsi="Gill Sans MT" w:cstheme="minorHAnsi"/>
          <w:szCs w:val="24"/>
        </w:rPr>
        <w:t xml:space="preserve">Medical condemnation </w:t>
      </w:r>
    </w:p>
    <w:p w:rsidR="00741128" w:rsidRPr="003B29C3" w:rsidRDefault="00741128" w:rsidP="00D9609C">
      <w:pPr>
        <w:pStyle w:val="ListParagraph"/>
        <w:numPr>
          <w:ilvl w:val="0"/>
          <w:numId w:val="24"/>
        </w:numPr>
        <w:spacing w:after="200" w:line="276" w:lineRule="auto"/>
        <w:ind w:left="1440"/>
        <w:rPr>
          <w:rFonts w:ascii="Gill Sans MT" w:hAnsi="Gill Sans MT" w:cstheme="minorHAnsi"/>
          <w:szCs w:val="24"/>
        </w:rPr>
      </w:pPr>
      <w:r w:rsidRPr="003B29C3">
        <w:rPr>
          <w:rFonts w:ascii="Gill Sans MT" w:hAnsi="Gill Sans MT" w:cstheme="minorHAnsi"/>
          <w:szCs w:val="24"/>
        </w:rPr>
        <w:t xml:space="preserve">Dismissal on disciplinary grounds </w:t>
      </w:r>
    </w:p>
    <w:p w:rsidR="00741128" w:rsidRPr="003B29C3" w:rsidRDefault="00741128" w:rsidP="00D9609C">
      <w:pPr>
        <w:pStyle w:val="ListParagraph"/>
        <w:numPr>
          <w:ilvl w:val="0"/>
          <w:numId w:val="24"/>
        </w:numPr>
        <w:spacing w:after="200" w:line="276" w:lineRule="auto"/>
        <w:ind w:left="1440"/>
        <w:rPr>
          <w:rFonts w:ascii="Gill Sans MT" w:hAnsi="Gill Sans MT" w:cstheme="minorHAnsi"/>
          <w:szCs w:val="24"/>
        </w:rPr>
      </w:pPr>
      <w:r w:rsidRPr="003B29C3">
        <w:rPr>
          <w:rFonts w:ascii="Gill Sans MT" w:hAnsi="Gill Sans MT" w:cstheme="minorHAnsi"/>
          <w:szCs w:val="24"/>
        </w:rPr>
        <w:t xml:space="preserve">Expiration of the contract period </w:t>
      </w:r>
    </w:p>
    <w:p w:rsidR="00741128" w:rsidRPr="003B29C3" w:rsidRDefault="00741128" w:rsidP="00D9609C">
      <w:pPr>
        <w:pStyle w:val="ListParagraph"/>
        <w:numPr>
          <w:ilvl w:val="0"/>
          <w:numId w:val="24"/>
        </w:numPr>
        <w:spacing w:after="200" w:line="276" w:lineRule="auto"/>
        <w:ind w:left="1440"/>
        <w:rPr>
          <w:rFonts w:ascii="Gill Sans MT" w:hAnsi="Gill Sans MT" w:cstheme="minorHAnsi"/>
          <w:szCs w:val="24"/>
        </w:rPr>
      </w:pPr>
      <w:r w:rsidRPr="003B29C3">
        <w:rPr>
          <w:rFonts w:ascii="Gill Sans MT" w:hAnsi="Gill Sans MT" w:cstheme="minorHAnsi"/>
          <w:szCs w:val="24"/>
        </w:rPr>
        <w:t>Redundancy of the service contract</w:t>
      </w:r>
    </w:p>
    <w:p w:rsidR="00741128" w:rsidRPr="003B29C3" w:rsidRDefault="00741128" w:rsidP="00D9609C">
      <w:pPr>
        <w:pStyle w:val="ListParagraph"/>
        <w:numPr>
          <w:ilvl w:val="0"/>
          <w:numId w:val="24"/>
        </w:numPr>
        <w:spacing w:line="276" w:lineRule="auto"/>
        <w:ind w:left="1440"/>
        <w:rPr>
          <w:rFonts w:ascii="Gill Sans MT" w:hAnsi="Gill Sans MT" w:cstheme="minorHAnsi"/>
          <w:szCs w:val="24"/>
        </w:rPr>
      </w:pPr>
      <w:r w:rsidRPr="003B29C3">
        <w:rPr>
          <w:rFonts w:ascii="Gill Sans MT" w:hAnsi="Gill Sans MT" w:cstheme="minorHAnsi"/>
          <w:szCs w:val="24"/>
        </w:rPr>
        <w:t>Conduct exist interviews</w:t>
      </w:r>
    </w:p>
    <w:p w:rsidR="00741128" w:rsidRPr="003B29C3" w:rsidRDefault="00741128" w:rsidP="00D9609C">
      <w:pPr>
        <w:pStyle w:val="ListParagraph"/>
        <w:numPr>
          <w:ilvl w:val="0"/>
          <w:numId w:val="24"/>
        </w:numPr>
        <w:spacing w:line="276" w:lineRule="auto"/>
        <w:ind w:left="1440"/>
        <w:rPr>
          <w:rFonts w:ascii="Gill Sans MT" w:hAnsi="Gill Sans MT" w:cstheme="minorHAnsi"/>
          <w:szCs w:val="24"/>
        </w:rPr>
      </w:pPr>
      <w:r w:rsidRPr="003B29C3">
        <w:rPr>
          <w:rFonts w:ascii="Gill Sans MT" w:hAnsi="Gill Sans MT" w:cstheme="minorHAnsi"/>
          <w:szCs w:val="24"/>
        </w:rPr>
        <w:t>Terminal dues and benefits and clearance on severance</w:t>
      </w:r>
    </w:p>
    <w:p w:rsidR="00760441" w:rsidRDefault="00760441" w:rsidP="00D9609C">
      <w:pPr>
        <w:spacing w:line="276" w:lineRule="auto"/>
        <w:ind w:firstLine="360"/>
        <w:rPr>
          <w:rFonts w:ascii="Gill Sans MT" w:hAnsi="Gill Sans MT" w:cstheme="minorHAnsi"/>
          <w:b/>
          <w:bCs/>
          <w:szCs w:val="24"/>
        </w:rPr>
      </w:pPr>
    </w:p>
    <w:p w:rsidR="00741128" w:rsidRPr="003B29C3" w:rsidRDefault="00741128" w:rsidP="00D9609C">
      <w:pPr>
        <w:spacing w:line="276" w:lineRule="auto"/>
        <w:ind w:firstLine="360"/>
        <w:rPr>
          <w:rFonts w:ascii="Gill Sans MT" w:hAnsi="Gill Sans MT" w:cstheme="minorHAnsi"/>
          <w:szCs w:val="24"/>
        </w:rPr>
      </w:pPr>
      <w:r w:rsidRPr="003B29C3">
        <w:rPr>
          <w:rFonts w:ascii="Gill Sans MT" w:hAnsi="Gill Sans MT" w:cstheme="minorHAnsi"/>
          <w:b/>
          <w:bCs/>
          <w:szCs w:val="24"/>
        </w:rPr>
        <w:t xml:space="preserve">Chapter 8: Conflict and Grievance Management </w:t>
      </w:r>
      <w:r w:rsidRPr="003B29C3">
        <w:rPr>
          <w:rFonts w:ascii="Gill Sans MT" w:hAnsi="Gill Sans MT" w:cstheme="minorHAnsi"/>
          <w:b/>
          <w:bCs/>
          <w:i/>
          <w:szCs w:val="24"/>
        </w:rPr>
        <w:t>(October 13)</w:t>
      </w:r>
    </w:p>
    <w:p w:rsidR="00741128" w:rsidRPr="003B29C3" w:rsidRDefault="00741128" w:rsidP="00D9609C">
      <w:pPr>
        <w:numPr>
          <w:ilvl w:val="0"/>
          <w:numId w:val="15"/>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Process of the conflict resolution in an organization </w:t>
      </w:r>
    </w:p>
    <w:p w:rsidR="00741128" w:rsidRPr="003B29C3" w:rsidRDefault="00741128" w:rsidP="00D9609C">
      <w:pPr>
        <w:numPr>
          <w:ilvl w:val="0"/>
          <w:numId w:val="15"/>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Grievance </w:t>
      </w:r>
      <w:proofErr w:type="spellStart"/>
      <w:r w:rsidRPr="003B29C3">
        <w:rPr>
          <w:rFonts w:ascii="Gill Sans MT" w:hAnsi="Gill Sans MT" w:cstheme="minorHAnsi"/>
          <w:szCs w:val="24"/>
        </w:rPr>
        <w:t>redressel</w:t>
      </w:r>
      <w:proofErr w:type="spellEnd"/>
      <w:r w:rsidRPr="003B29C3">
        <w:rPr>
          <w:rFonts w:ascii="Gill Sans MT" w:hAnsi="Gill Sans MT" w:cstheme="minorHAnsi"/>
          <w:szCs w:val="24"/>
        </w:rPr>
        <w:t xml:space="preserve"> system: a formal process to settle employee grievances (addresses including violation of the terms of employment, the law, organization regulations, and worker’ rights or accepted past practices etc.)</w:t>
      </w:r>
    </w:p>
    <w:p w:rsidR="00741128" w:rsidRPr="003B29C3" w:rsidRDefault="00741128" w:rsidP="00D9609C">
      <w:pPr>
        <w:numPr>
          <w:ilvl w:val="0"/>
          <w:numId w:val="15"/>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Key components of grievance mechanism: </w:t>
      </w:r>
    </w:p>
    <w:p w:rsidR="00741128" w:rsidRPr="003B29C3" w:rsidRDefault="00741128" w:rsidP="00D9609C">
      <w:pPr>
        <w:numPr>
          <w:ilvl w:val="1"/>
          <w:numId w:val="15"/>
        </w:numPr>
        <w:tabs>
          <w:tab w:val="clear" w:pos="1800"/>
          <w:tab w:val="num" w:pos="2160"/>
        </w:tabs>
        <w:spacing w:line="276" w:lineRule="auto"/>
        <w:ind w:left="2160"/>
        <w:rPr>
          <w:rFonts w:ascii="Gill Sans MT" w:hAnsi="Gill Sans MT" w:cstheme="minorHAnsi"/>
          <w:szCs w:val="24"/>
        </w:rPr>
      </w:pPr>
      <w:r w:rsidRPr="003B29C3">
        <w:rPr>
          <w:rFonts w:ascii="Gill Sans MT" w:hAnsi="Gill Sans MT" w:cstheme="minorHAnsi"/>
          <w:szCs w:val="24"/>
        </w:rPr>
        <w:t xml:space="preserve">Raised with the immediate supervisor - conciliation </w:t>
      </w:r>
    </w:p>
    <w:p w:rsidR="00741128" w:rsidRPr="003B29C3" w:rsidRDefault="00741128" w:rsidP="00D9609C">
      <w:pPr>
        <w:numPr>
          <w:ilvl w:val="1"/>
          <w:numId w:val="15"/>
        </w:numPr>
        <w:tabs>
          <w:tab w:val="clear" w:pos="1800"/>
          <w:tab w:val="num" w:pos="2160"/>
        </w:tabs>
        <w:spacing w:line="276" w:lineRule="auto"/>
        <w:ind w:left="2160"/>
        <w:rPr>
          <w:rFonts w:ascii="Gill Sans MT" w:hAnsi="Gill Sans MT" w:cstheme="minorHAnsi"/>
          <w:szCs w:val="24"/>
        </w:rPr>
      </w:pPr>
      <w:r w:rsidRPr="003B29C3">
        <w:rPr>
          <w:rFonts w:ascii="Gill Sans MT" w:hAnsi="Gill Sans MT" w:cstheme="minorHAnsi"/>
          <w:szCs w:val="24"/>
        </w:rPr>
        <w:t>Internal review hearing stages</w:t>
      </w:r>
    </w:p>
    <w:p w:rsidR="00741128" w:rsidRPr="003B29C3" w:rsidRDefault="00741128" w:rsidP="00D9609C">
      <w:pPr>
        <w:numPr>
          <w:ilvl w:val="1"/>
          <w:numId w:val="15"/>
        </w:numPr>
        <w:tabs>
          <w:tab w:val="clear" w:pos="1800"/>
          <w:tab w:val="num" w:pos="2160"/>
        </w:tabs>
        <w:spacing w:line="276" w:lineRule="auto"/>
        <w:ind w:left="2160"/>
        <w:rPr>
          <w:rFonts w:ascii="Gill Sans MT" w:hAnsi="Gill Sans MT" w:cstheme="minorHAnsi"/>
          <w:szCs w:val="24"/>
        </w:rPr>
      </w:pPr>
      <w:r w:rsidRPr="003B29C3">
        <w:rPr>
          <w:rFonts w:ascii="Gill Sans MT" w:hAnsi="Gill Sans MT" w:cstheme="minorHAnsi"/>
          <w:szCs w:val="24"/>
        </w:rPr>
        <w:t xml:space="preserve">Arbitration hearing </w:t>
      </w:r>
    </w:p>
    <w:p w:rsidR="00741128" w:rsidRPr="003B29C3" w:rsidRDefault="00741128" w:rsidP="00D9609C">
      <w:pPr>
        <w:numPr>
          <w:ilvl w:val="1"/>
          <w:numId w:val="15"/>
        </w:numPr>
        <w:tabs>
          <w:tab w:val="clear" w:pos="1800"/>
          <w:tab w:val="num" w:pos="2160"/>
        </w:tabs>
        <w:spacing w:line="276" w:lineRule="auto"/>
        <w:ind w:left="2160"/>
        <w:rPr>
          <w:rFonts w:ascii="Gill Sans MT" w:hAnsi="Gill Sans MT" w:cstheme="minorHAnsi"/>
          <w:szCs w:val="24"/>
        </w:rPr>
      </w:pPr>
      <w:r w:rsidRPr="003B29C3">
        <w:rPr>
          <w:rFonts w:ascii="Gill Sans MT" w:hAnsi="Gill Sans MT" w:cstheme="minorHAnsi"/>
          <w:szCs w:val="24"/>
        </w:rPr>
        <w:t>Dismissal of complaint</w:t>
      </w:r>
    </w:p>
    <w:p w:rsidR="00741128" w:rsidRPr="003B29C3" w:rsidRDefault="00741128" w:rsidP="00D9609C">
      <w:pPr>
        <w:numPr>
          <w:ilvl w:val="1"/>
          <w:numId w:val="15"/>
        </w:numPr>
        <w:tabs>
          <w:tab w:val="clear" w:pos="1800"/>
          <w:tab w:val="num" w:pos="2160"/>
        </w:tabs>
        <w:spacing w:line="276" w:lineRule="auto"/>
        <w:ind w:left="2160"/>
        <w:rPr>
          <w:rFonts w:ascii="Gill Sans MT" w:hAnsi="Gill Sans MT" w:cstheme="minorHAnsi"/>
          <w:szCs w:val="24"/>
        </w:rPr>
      </w:pPr>
      <w:r w:rsidRPr="003B29C3">
        <w:rPr>
          <w:rFonts w:ascii="Gill Sans MT" w:hAnsi="Gill Sans MT" w:cstheme="minorHAnsi"/>
          <w:szCs w:val="24"/>
        </w:rPr>
        <w:t>Withdrawal of grievances</w:t>
      </w:r>
    </w:p>
    <w:p w:rsidR="00741128" w:rsidRPr="003B29C3" w:rsidRDefault="00741128" w:rsidP="00D9609C">
      <w:pPr>
        <w:numPr>
          <w:ilvl w:val="0"/>
          <w:numId w:val="15"/>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Responsibilities of the officer handling grievances etc. </w:t>
      </w:r>
    </w:p>
    <w:p w:rsidR="00741128" w:rsidRPr="003B29C3" w:rsidRDefault="00741128" w:rsidP="00D9609C">
      <w:pPr>
        <w:numPr>
          <w:ilvl w:val="0"/>
          <w:numId w:val="15"/>
        </w:numPr>
        <w:tabs>
          <w:tab w:val="clear" w:pos="108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Records on grievances received, responded, resolved, withdrawal and dismissal, and appeal process etc. </w:t>
      </w:r>
    </w:p>
    <w:p w:rsidR="00760441" w:rsidRDefault="00760441" w:rsidP="00D9609C">
      <w:pPr>
        <w:spacing w:line="276" w:lineRule="auto"/>
        <w:ind w:firstLine="360"/>
        <w:rPr>
          <w:rFonts w:ascii="Gill Sans MT" w:hAnsi="Gill Sans MT" w:cstheme="minorHAnsi"/>
          <w:b/>
          <w:bCs/>
          <w:szCs w:val="24"/>
        </w:rPr>
      </w:pPr>
    </w:p>
    <w:p w:rsidR="00741128" w:rsidRPr="003B29C3" w:rsidRDefault="00741128" w:rsidP="00D9609C">
      <w:pPr>
        <w:spacing w:line="276" w:lineRule="auto"/>
        <w:ind w:firstLine="360"/>
        <w:rPr>
          <w:rFonts w:ascii="Gill Sans MT" w:hAnsi="Gill Sans MT" w:cstheme="minorHAnsi"/>
          <w:b/>
          <w:bCs/>
          <w:szCs w:val="24"/>
        </w:rPr>
      </w:pPr>
      <w:r w:rsidRPr="003B29C3">
        <w:rPr>
          <w:rFonts w:ascii="Gill Sans MT" w:hAnsi="Gill Sans MT" w:cstheme="minorHAnsi"/>
          <w:b/>
          <w:bCs/>
          <w:szCs w:val="24"/>
        </w:rPr>
        <w:t xml:space="preserve">Chapter 9: Disciplinary Management </w:t>
      </w:r>
      <w:r w:rsidRPr="003B29C3">
        <w:rPr>
          <w:rFonts w:ascii="Gill Sans MT" w:hAnsi="Gill Sans MT" w:cstheme="minorHAnsi"/>
          <w:b/>
          <w:bCs/>
          <w:i/>
          <w:szCs w:val="24"/>
        </w:rPr>
        <w:t>(October 14)</w:t>
      </w:r>
    </w:p>
    <w:p w:rsidR="00741128" w:rsidRPr="003B29C3" w:rsidRDefault="00741128" w:rsidP="00D9609C">
      <w:pPr>
        <w:spacing w:line="276" w:lineRule="auto"/>
        <w:ind w:left="360" w:firstLine="450"/>
        <w:rPr>
          <w:rFonts w:ascii="Gill Sans MT" w:hAnsi="Gill Sans MT" w:cstheme="minorHAnsi"/>
          <w:szCs w:val="24"/>
        </w:rPr>
      </w:pPr>
      <w:r w:rsidRPr="003B29C3">
        <w:rPr>
          <w:rFonts w:ascii="Gill Sans MT" w:hAnsi="Gill Sans MT" w:cstheme="minorHAnsi"/>
          <w:bCs/>
          <w:szCs w:val="24"/>
        </w:rPr>
        <w:t xml:space="preserve">Disciplinary Procedure </w:t>
      </w:r>
    </w:p>
    <w:p w:rsidR="00741128" w:rsidRPr="003B29C3" w:rsidRDefault="00741128" w:rsidP="00D9609C">
      <w:pPr>
        <w:numPr>
          <w:ilvl w:val="0"/>
          <w:numId w:val="16"/>
        </w:numPr>
        <w:tabs>
          <w:tab w:val="clear" w:pos="1080"/>
        </w:tabs>
        <w:spacing w:line="276" w:lineRule="auto"/>
        <w:ind w:left="1440"/>
        <w:rPr>
          <w:rFonts w:ascii="Gill Sans MT" w:hAnsi="Gill Sans MT" w:cstheme="minorHAnsi"/>
          <w:szCs w:val="24"/>
        </w:rPr>
      </w:pPr>
      <w:r w:rsidRPr="003B29C3">
        <w:rPr>
          <w:rFonts w:ascii="Gill Sans MT" w:hAnsi="Gill Sans MT" w:cstheme="minorHAnsi"/>
          <w:szCs w:val="24"/>
        </w:rPr>
        <w:t xml:space="preserve">Obligation of an employee </w:t>
      </w:r>
    </w:p>
    <w:p w:rsidR="00741128" w:rsidRPr="003B29C3" w:rsidRDefault="00741128" w:rsidP="00D9609C">
      <w:pPr>
        <w:numPr>
          <w:ilvl w:val="0"/>
          <w:numId w:val="16"/>
        </w:numPr>
        <w:tabs>
          <w:tab w:val="clear" w:pos="1080"/>
        </w:tabs>
        <w:spacing w:line="276" w:lineRule="auto"/>
        <w:ind w:left="1440"/>
        <w:rPr>
          <w:rFonts w:ascii="Gill Sans MT" w:hAnsi="Gill Sans MT" w:cstheme="minorHAnsi"/>
          <w:szCs w:val="24"/>
        </w:rPr>
      </w:pPr>
      <w:r w:rsidRPr="003B29C3">
        <w:rPr>
          <w:rFonts w:ascii="Gill Sans MT" w:hAnsi="Gill Sans MT" w:cstheme="minorHAnsi"/>
          <w:szCs w:val="24"/>
        </w:rPr>
        <w:t>Lists of some acts of grave misconduct and some acts of minor misconduct</w:t>
      </w:r>
    </w:p>
    <w:p w:rsidR="00741128" w:rsidRPr="003B29C3" w:rsidRDefault="00741128" w:rsidP="00D9609C">
      <w:pPr>
        <w:numPr>
          <w:ilvl w:val="0"/>
          <w:numId w:val="16"/>
        </w:numPr>
        <w:tabs>
          <w:tab w:val="clear" w:pos="1080"/>
        </w:tabs>
        <w:spacing w:line="276" w:lineRule="auto"/>
        <w:ind w:left="1440"/>
        <w:rPr>
          <w:rFonts w:ascii="Gill Sans MT" w:hAnsi="Gill Sans MT" w:cstheme="minorHAnsi"/>
          <w:szCs w:val="24"/>
        </w:rPr>
      </w:pPr>
      <w:r w:rsidRPr="003B29C3">
        <w:rPr>
          <w:rFonts w:ascii="Gill Sans MT" w:hAnsi="Gill Sans MT" w:cstheme="minorHAnsi"/>
          <w:szCs w:val="24"/>
        </w:rPr>
        <w:t xml:space="preserve">Minor offences committed for the first time </w:t>
      </w:r>
    </w:p>
    <w:p w:rsidR="00741128" w:rsidRPr="003B29C3" w:rsidRDefault="00741128" w:rsidP="00D9609C">
      <w:pPr>
        <w:numPr>
          <w:ilvl w:val="0"/>
          <w:numId w:val="16"/>
        </w:numPr>
        <w:tabs>
          <w:tab w:val="clear" w:pos="1080"/>
        </w:tabs>
        <w:spacing w:line="276" w:lineRule="auto"/>
        <w:ind w:left="1440"/>
        <w:rPr>
          <w:rFonts w:ascii="Gill Sans MT" w:hAnsi="Gill Sans MT" w:cstheme="minorHAnsi"/>
          <w:szCs w:val="24"/>
        </w:rPr>
      </w:pPr>
      <w:r w:rsidRPr="003B29C3">
        <w:rPr>
          <w:rFonts w:ascii="Gill Sans MT" w:hAnsi="Gill Sans MT" w:cstheme="minorHAnsi"/>
          <w:szCs w:val="24"/>
        </w:rPr>
        <w:t>Disciplinary actions against probationers, temporary, contract and casual employees</w:t>
      </w:r>
    </w:p>
    <w:p w:rsidR="00741128" w:rsidRPr="003B29C3" w:rsidRDefault="00741128" w:rsidP="00D9609C">
      <w:pPr>
        <w:numPr>
          <w:ilvl w:val="0"/>
          <w:numId w:val="16"/>
        </w:numPr>
        <w:tabs>
          <w:tab w:val="clear" w:pos="1080"/>
        </w:tabs>
        <w:spacing w:line="276" w:lineRule="auto"/>
        <w:ind w:left="1440"/>
        <w:rPr>
          <w:rFonts w:ascii="Gill Sans MT" w:hAnsi="Gill Sans MT" w:cstheme="minorHAnsi"/>
          <w:szCs w:val="24"/>
        </w:rPr>
      </w:pPr>
      <w:r w:rsidRPr="003B29C3">
        <w:rPr>
          <w:rFonts w:ascii="Gill Sans MT" w:hAnsi="Gill Sans MT" w:cstheme="minorHAnsi"/>
          <w:szCs w:val="24"/>
        </w:rPr>
        <w:t>Termination on vacation of post</w:t>
      </w:r>
    </w:p>
    <w:p w:rsidR="00741128" w:rsidRPr="003B29C3" w:rsidRDefault="00741128" w:rsidP="00D9609C">
      <w:pPr>
        <w:numPr>
          <w:ilvl w:val="0"/>
          <w:numId w:val="16"/>
        </w:numPr>
        <w:tabs>
          <w:tab w:val="clear" w:pos="1080"/>
        </w:tabs>
        <w:spacing w:line="276" w:lineRule="auto"/>
        <w:ind w:left="1440"/>
        <w:rPr>
          <w:rFonts w:ascii="Gill Sans MT" w:hAnsi="Gill Sans MT" w:cstheme="minorHAnsi"/>
          <w:szCs w:val="24"/>
        </w:rPr>
      </w:pPr>
      <w:r w:rsidRPr="003B29C3">
        <w:rPr>
          <w:rFonts w:ascii="Gill Sans MT" w:hAnsi="Gill Sans MT" w:cstheme="minorHAnsi"/>
          <w:szCs w:val="24"/>
        </w:rPr>
        <w:t>Termination of service on general inefficiency</w:t>
      </w:r>
    </w:p>
    <w:p w:rsidR="00741128" w:rsidRPr="003B29C3" w:rsidRDefault="00741128" w:rsidP="00D9609C">
      <w:pPr>
        <w:numPr>
          <w:ilvl w:val="0"/>
          <w:numId w:val="16"/>
        </w:numPr>
        <w:tabs>
          <w:tab w:val="clear" w:pos="1080"/>
        </w:tabs>
        <w:spacing w:line="276" w:lineRule="auto"/>
        <w:ind w:left="1440"/>
        <w:rPr>
          <w:rFonts w:ascii="Gill Sans MT" w:hAnsi="Gill Sans MT" w:cstheme="minorHAnsi"/>
          <w:szCs w:val="24"/>
        </w:rPr>
      </w:pPr>
      <w:r w:rsidRPr="003B29C3">
        <w:rPr>
          <w:rFonts w:ascii="Gill Sans MT" w:hAnsi="Gill Sans MT" w:cstheme="minorHAnsi"/>
          <w:szCs w:val="24"/>
        </w:rPr>
        <w:t>Disciplinary orders in special circumstances</w:t>
      </w:r>
    </w:p>
    <w:p w:rsidR="00741128" w:rsidRPr="003B29C3" w:rsidRDefault="00741128" w:rsidP="00D9609C">
      <w:pPr>
        <w:numPr>
          <w:ilvl w:val="0"/>
          <w:numId w:val="16"/>
        </w:numPr>
        <w:tabs>
          <w:tab w:val="clear" w:pos="1080"/>
        </w:tabs>
        <w:spacing w:line="276" w:lineRule="auto"/>
        <w:ind w:left="1440"/>
        <w:rPr>
          <w:rFonts w:ascii="Gill Sans MT" w:hAnsi="Gill Sans MT" w:cstheme="minorHAnsi"/>
          <w:szCs w:val="24"/>
        </w:rPr>
      </w:pPr>
      <w:r w:rsidRPr="003B29C3">
        <w:rPr>
          <w:rFonts w:ascii="Gill Sans MT" w:hAnsi="Gill Sans MT" w:cstheme="minorHAnsi"/>
          <w:szCs w:val="24"/>
        </w:rPr>
        <w:t>Criminal offences and bribery</w:t>
      </w:r>
    </w:p>
    <w:p w:rsidR="00741128" w:rsidRPr="003B29C3" w:rsidRDefault="00741128" w:rsidP="00D9609C">
      <w:pPr>
        <w:numPr>
          <w:ilvl w:val="0"/>
          <w:numId w:val="16"/>
        </w:numPr>
        <w:tabs>
          <w:tab w:val="clear" w:pos="1080"/>
        </w:tabs>
        <w:spacing w:line="276" w:lineRule="auto"/>
        <w:ind w:left="1440"/>
        <w:rPr>
          <w:rFonts w:ascii="Gill Sans MT" w:hAnsi="Gill Sans MT" w:cstheme="minorHAnsi"/>
          <w:szCs w:val="24"/>
        </w:rPr>
      </w:pPr>
      <w:r w:rsidRPr="003B29C3">
        <w:rPr>
          <w:rFonts w:ascii="Gill Sans MT" w:hAnsi="Gill Sans MT" w:cstheme="minorHAnsi"/>
          <w:szCs w:val="24"/>
        </w:rPr>
        <w:lastRenderedPageBreak/>
        <w:t>Any employee charged / indicted by a Criminal Court</w:t>
      </w:r>
    </w:p>
    <w:p w:rsidR="00741128" w:rsidRPr="003B29C3" w:rsidRDefault="00741128" w:rsidP="00D9609C">
      <w:pPr>
        <w:numPr>
          <w:ilvl w:val="0"/>
          <w:numId w:val="16"/>
        </w:numPr>
        <w:tabs>
          <w:tab w:val="clear" w:pos="1080"/>
          <w:tab w:val="num" w:pos="1440"/>
          <w:tab w:val="num" w:pos="3960"/>
        </w:tabs>
        <w:spacing w:line="276" w:lineRule="auto"/>
        <w:ind w:left="1440"/>
        <w:rPr>
          <w:rFonts w:ascii="Gill Sans MT" w:hAnsi="Gill Sans MT" w:cstheme="minorHAnsi"/>
          <w:szCs w:val="24"/>
        </w:rPr>
      </w:pPr>
      <w:r w:rsidRPr="003B29C3">
        <w:rPr>
          <w:rFonts w:ascii="Gill Sans MT" w:hAnsi="Gill Sans MT" w:cstheme="minorHAnsi"/>
          <w:szCs w:val="24"/>
        </w:rPr>
        <w:t xml:space="preserve">Order of disciplinary authority including punishments and appeal process </w:t>
      </w:r>
    </w:p>
    <w:p w:rsidR="00760441" w:rsidRDefault="00760441" w:rsidP="00D9609C">
      <w:pPr>
        <w:tabs>
          <w:tab w:val="left" w:pos="450"/>
        </w:tabs>
        <w:spacing w:line="276" w:lineRule="auto"/>
        <w:ind w:left="360"/>
        <w:rPr>
          <w:rFonts w:ascii="Gill Sans MT" w:hAnsi="Gill Sans MT" w:cstheme="minorHAnsi"/>
          <w:bCs/>
          <w:szCs w:val="24"/>
        </w:rPr>
      </w:pPr>
    </w:p>
    <w:p w:rsidR="00741128" w:rsidRPr="003B29C3" w:rsidRDefault="00741128" w:rsidP="00D9609C">
      <w:pPr>
        <w:tabs>
          <w:tab w:val="left" w:pos="450"/>
        </w:tabs>
        <w:spacing w:line="276" w:lineRule="auto"/>
        <w:ind w:left="360"/>
        <w:rPr>
          <w:rFonts w:ascii="Gill Sans MT" w:hAnsi="Gill Sans MT" w:cstheme="minorHAnsi"/>
          <w:szCs w:val="24"/>
        </w:rPr>
      </w:pPr>
      <w:r w:rsidRPr="003B29C3">
        <w:rPr>
          <w:rFonts w:ascii="Gill Sans MT" w:hAnsi="Gill Sans MT" w:cstheme="minorHAnsi"/>
          <w:bCs/>
          <w:szCs w:val="24"/>
        </w:rPr>
        <w:tab/>
        <w:t xml:space="preserve">Forms of Disciplinary Actions through a Formal Process </w:t>
      </w:r>
    </w:p>
    <w:p w:rsidR="00741128" w:rsidRPr="003B29C3" w:rsidRDefault="00741128" w:rsidP="00D9609C">
      <w:pPr>
        <w:spacing w:line="276" w:lineRule="auto"/>
        <w:ind w:left="1080"/>
        <w:rPr>
          <w:rFonts w:ascii="Gill Sans MT" w:hAnsi="Gill Sans MT" w:cstheme="minorHAnsi"/>
          <w:szCs w:val="24"/>
        </w:rPr>
      </w:pPr>
      <w:r w:rsidRPr="003B29C3">
        <w:rPr>
          <w:rFonts w:ascii="Gill Sans MT" w:hAnsi="Gill Sans MT" w:cstheme="minorHAnsi"/>
          <w:szCs w:val="24"/>
        </w:rPr>
        <w:t>Forms of disciplinary actions including key steps of domestic inquiry procedure</w:t>
      </w:r>
    </w:p>
    <w:p w:rsidR="00741128" w:rsidRPr="003B29C3" w:rsidRDefault="00741128" w:rsidP="00D9609C">
      <w:pPr>
        <w:numPr>
          <w:ilvl w:val="4"/>
          <w:numId w:val="17"/>
        </w:numPr>
        <w:tabs>
          <w:tab w:val="clear" w:pos="360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Preliminary investigation, issuing  a show cause notice on a prima facie case</w:t>
      </w:r>
    </w:p>
    <w:p w:rsidR="00741128" w:rsidRPr="003B29C3" w:rsidRDefault="00741128" w:rsidP="00D9609C">
      <w:pPr>
        <w:numPr>
          <w:ilvl w:val="4"/>
          <w:numId w:val="17"/>
        </w:numPr>
        <w:tabs>
          <w:tab w:val="clear" w:pos="360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Interdiction and compulsory leave</w:t>
      </w:r>
    </w:p>
    <w:p w:rsidR="00741128" w:rsidRPr="003B29C3" w:rsidRDefault="00741128" w:rsidP="00D9609C">
      <w:pPr>
        <w:numPr>
          <w:ilvl w:val="4"/>
          <w:numId w:val="17"/>
        </w:numPr>
        <w:tabs>
          <w:tab w:val="clear" w:pos="360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Framing /issuing a charge sheet on misconduct, charges on warrant dismissal and suspension, formal inquiry proceeding,  action on grave misconduct</w:t>
      </w:r>
    </w:p>
    <w:p w:rsidR="00741128" w:rsidRPr="003B29C3" w:rsidRDefault="00741128" w:rsidP="00D9609C">
      <w:pPr>
        <w:numPr>
          <w:ilvl w:val="4"/>
          <w:numId w:val="17"/>
        </w:numPr>
        <w:tabs>
          <w:tab w:val="clear" w:pos="360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Formal inquiry proceedings (appointment of prosecuting officer and inquiry officer, </w:t>
      </w:r>
      <w:proofErr w:type="spellStart"/>
      <w:r w:rsidRPr="003B29C3">
        <w:rPr>
          <w:rFonts w:ascii="Gill Sans MT" w:hAnsi="Gill Sans MT" w:cstheme="minorHAnsi"/>
          <w:szCs w:val="24"/>
        </w:rPr>
        <w:t>defence</w:t>
      </w:r>
      <w:proofErr w:type="spellEnd"/>
      <w:r w:rsidRPr="003B29C3">
        <w:rPr>
          <w:rFonts w:ascii="Gill Sans MT" w:hAnsi="Gill Sans MT" w:cstheme="minorHAnsi"/>
          <w:szCs w:val="24"/>
        </w:rPr>
        <w:t xml:space="preserve"> representative </w:t>
      </w:r>
    </w:p>
    <w:p w:rsidR="00741128" w:rsidRPr="003B29C3" w:rsidRDefault="00741128" w:rsidP="00D9609C">
      <w:pPr>
        <w:numPr>
          <w:ilvl w:val="4"/>
          <w:numId w:val="17"/>
        </w:numPr>
        <w:tabs>
          <w:tab w:val="clear" w:pos="360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Order of disciplinary authority including punishments and appeal process </w:t>
      </w:r>
    </w:p>
    <w:p w:rsidR="00760441" w:rsidRDefault="00760441" w:rsidP="00D9609C">
      <w:pPr>
        <w:spacing w:line="276" w:lineRule="auto"/>
        <w:ind w:left="360"/>
        <w:rPr>
          <w:rFonts w:ascii="Gill Sans MT" w:hAnsi="Gill Sans MT" w:cstheme="minorHAnsi"/>
          <w:b/>
          <w:bCs/>
          <w:szCs w:val="24"/>
        </w:rPr>
      </w:pPr>
    </w:p>
    <w:p w:rsidR="00741128" w:rsidRPr="003B29C3" w:rsidRDefault="00741128" w:rsidP="00D9609C">
      <w:pPr>
        <w:spacing w:line="276" w:lineRule="auto"/>
        <w:ind w:left="360"/>
        <w:rPr>
          <w:rFonts w:ascii="Gill Sans MT" w:hAnsi="Gill Sans MT" w:cstheme="minorHAnsi"/>
          <w:szCs w:val="24"/>
        </w:rPr>
      </w:pPr>
      <w:r w:rsidRPr="003B29C3">
        <w:rPr>
          <w:rFonts w:ascii="Gill Sans MT" w:hAnsi="Gill Sans MT" w:cstheme="minorHAnsi"/>
          <w:b/>
          <w:bCs/>
          <w:szCs w:val="24"/>
        </w:rPr>
        <w:t xml:space="preserve">Chapter 10: The Employee Law and Employee Rights </w:t>
      </w:r>
      <w:r w:rsidRPr="003B29C3">
        <w:rPr>
          <w:rFonts w:ascii="Gill Sans MT" w:hAnsi="Gill Sans MT" w:cstheme="minorHAnsi"/>
          <w:b/>
          <w:bCs/>
          <w:i/>
          <w:szCs w:val="24"/>
        </w:rPr>
        <w:t>(October 21)</w:t>
      </w:r>
    </w:p>
    <w:p w:rsidR="00741128" w:rsidRPr="003B29C3" w:rsidRDefault="00741128" w:rsidP="00D9609C">
      <w:pPr>
        <w:spacing w:line="276" w:lineRule="auto"/>
        <w:ind w:left="360" w:firstLine="450"/>
        <w:rPr>
          <w:rFonts w:ascii="Gill Sans MT" w:hAnsi="Gill Sans MT" w:cstheme="minorHAnsi"/>
          <w:szCs w:val="24"/>
        </w:rPr>
      </w:pPr>
      <w:r w:rsidRPr="00732A97">
        <w:rPr>
          <w:rFonts w:ascii="Gill Sans MT" w:hAnsi="Gill Sans MT" w:cstheme="minorHAnsi"/>
          <w:szCs w:val="24"/>
          <w:u w:val="single"/>
        </w:rPr>
        <w:t>Employment Laws</w:t>
      </w:r>
      <w:r w:rsidRPr="003B29C3">
        <w:rPr>
          <w:rFonts w:ascii="Gill Sans MT" w:hAnsi="Gill Sans MT" w:cstheme="minorHAnsi"/>
          <w:szCs w:val="24"/>
        </w:rPr>
        <w:t xml:space="preserve">: </w:t>
      </w:r>
    </w:p>
    <w:p w:rsidR="00741128" w:rsidRPr="003B29C3" w:rsidRDefault="00741128" w:rsidP="00D9609C">
      <w:pPr>
        <w:pStyle w:val="ListParagraph"/>
        <w:numPr>
          <w:ilvl w:val="0"/>
          <w:numId w:val="25"/>
        </w:numPr>
        <w:spacing w:line="276" w:lineRule="auto"/>
        <w:ind w:left="1440"/>
        <w:rPr>
          <w:rFonts w:ascii="Gill Sans MT" w:hAnsi="Gill Sans MT" w:cstheme="minorHAnsi"/>
          <w:szCs w:val="24"/>
        </w:rPr>
      </w:pPr>
      <w:r w:rsidRPr="003B29C3">
        <w:rPr>
          <w:rFonts w:ascii="Gill Sans MT" w:hAnsi="Gill Sans MT" w:cstheme="minorHAnsi"/>
          <w:szCs w:val="24"/>
        </w:rPr>
        <w:t xml:space="preserve">Legal Framework in Sri Lankan Context of Labor Laws </w:t>
      </w:r>
    </w:p>
    <w:p w:rsidR="00741128" w:rsidRPr="003B29C3" w:rsidRDefault="00741128" w:rsidP="00D9609C">
      <w:pPr>
        <w:pStyle w:val="ListParagraph"/>
        <w:numPr>
          <w:ilvl w:val="0"/>
          <w:numId w:val="25"/>
        </w:numPr>
        <w:spacing w:line="276" w:lineRule="auto"/>
        <w:ind w:left="1440"/>
        <w:rPr>
          <w:rFonts w:ascii="Gill Sans MT" w:hAnsi="Gill Sans MT" w:cstheme="minorHAnsi"/>
          <w:szCs w:val="24"/>
        </w:rPr>
      </w:pPr>
      <w:r w:rsidRPr="003B29C3">
        <w:rPr>
          <w:rFonts w:ascii="Gill Sans MT" w:hAnsi="Gill Sans MT" w:cstheme="minorHAnsi"/>
          <w:szCs w:val="24"/>
        </w:rPr>
        <w:t>Overview of labor laws and regulations connected to HRM: Law relating to the employment and termination from employment Please see Annex I: legal framework in Sri Lankan context of labor laws</w:t>
      </w:r>
    </w:p>
    <w:p w:rsidR="00741128" w:rsidRPr="00732A97" w:rsidRDefault="00741128" w:rsidP="00D9609C">
      <w:pPr>
        <w:spacing w:line="276" w:lineRule="auto"/>
        <w:ind w:left="810"/>
        <w:rPr>
          <w:rFonts w:ascii="Gill Sans MT" w:hAnsi="Gill Sans MT" w:cstheme="minorHAnsi"/>
          <w:szCs w:val="24"/>
          <w:u w:val="single"/>
        </w:rPr>
      </w:pPr>
      <w:r w:rsidRPr="00732A97">
        <w:rPr>
          <w:rFonts w:ascii="Gill Sans MT" w:hAnsi="Gill Sans MT" w:cstheme="minorHAnsi"/>
          <w:szCs w:val="24"/>
          <w:u w:val="single"/>
        </w:rPr>
        <w:t xml:space="preserve">Employee Rights: </w:t>
      </w:r>
    </w:p>
    <w:p w:rsidR="00741128" w:rsidRPr="003B29C3" w:rsidRDefault="00741128" w:rsidP="00D9609C">
      <w:pPr>
        <w:pStyle w:val="ListParagraph"/>
        <w:numPr>
          <w:ilvl w:val="0"/>
          <w:numId w:val="26"/>
        </w:numPr>
        <w:spacing w:line="276" w:lineRule="auto"/>
        <w:ind w:left="1440"/>
        <w:rPr>
          <w:rFonts w:ascii="Gill Sans MT" w:hAnsi="Gill Sans MT" w:cstheme="minorHAnsi"/>
          <w:szCs w:val="24"/>
        </w:rPr>
      </w:pPr>
      <w:r w:rsidRPr="003B29C3">
        <w:rPr>
          <w:rFonts w:ascii="Gill Sans MT" w:hAnsi="Gill Sans MT" w:cstheme="minorHAnsi"/>
          <w:szCs w:val="24"/>
        </w:rPr>
        <w:t>How Employee Seek Relief from Labor Tribunal (LT), Human Right Commission (HRC) and Government Ombudsmen</w:t>
      </w:r>
    </w:p>
    <w:p w:rsidR="00741128" w:rsidRPr="003B29C3" w:rsidRDefault="00741128" w:rsidP="00D9609C">
      <w:pPr>
        <w:pStyle w:val="ListParagraph"/>
        <w:numPr>
          <w:ilvl w:val="0"/>
          <w:numId w:val="26"/>
        </w:numPr>
        <w:spacing w:line="276" w:lineRule="auto"/>
        <w:ind w:left="1440"/>
        <w:rPr>
          <w:rFonts w:ascii="Gill Sans MT" w:hAnsi="Gill Sans MT" w:cstheme="minorHAnsi"/>
          <w:szCs w:val="24"/>
        </w:rPr>
      </w:pPr>
      <w:r w:rsidRPr="003B29C3">
        <w:rPr>
          <w:rFonts w:ascii="Gill Sans MT" w:hAnsi="Gill Sans MT" w:cstheme="minorHAnsi"/>
          <w:szCs w:val="24"/>
        </w:rPr>
        <w:t xml:space="preserve">Provision available under the Industrial Disputes Act for employees to seek relief from </w:t>
      </w:r>
      <w:proofErr w:type="spellStart"/>
      <w:r w:rsidRPr="003B29C3">
        <w:rPr>
          <w:rFonts w:ascii="Gill Sans MT" w:hAnsi="Gill Sans MT" w:cstheme="minorHAnsi"/>
          <w:szCs w:val="24"/>
        </w:rPr>
        <w:t>Labour</w:t>
      </w:r>
      <w:proofErr w:type="spellEnd"/>
      <w:r w:rsidRPr="003B29C3">
        <w:rPr>
          <w:rFonts w:ascii="Gill Sans MT" w:hAnsi="Gill Sans MT" w:cstheme="minorHAnsi"/>
          <w:szCs w:val="24"/>
        </w:rPr>
        <w:t xml:space="preserve"> Tribunals in relation to Termination of Employment and the possible relief garneted by LT including reinstatement of workmen  subject to an appeal firstly to the High Courts and thereafter even to the Supreme</w:t>
      </w:r>
    </w:p>
    <w:p w:rsidR="00741128" w:rsidRPr="00732A97" w:rsidRDefault="00741128" w:rsidP="00D9609C">
      <w:pPr>
        <w:spacing w:line="276" w:lineRule="auto"/>
        <w:ind w:left="360" w:firstLine="450"/>
        <w:rPr>
          <w:rFonts w:ascii="Gill Sans MT" w:hAnsi="Gill Sans MT" w:cstheme="minorHAnsi"/>
          <w:szCs w:val="24"/>
          <w:u w:val="single"/>
        </w:rPr>
      </w:pPr>
      <w:r w:rsidRPr="00732A97">
        <w:rPr>
          <w:rFonts w:ascii="Gill Sans MT" w:hAnsi="Gill Sans MT" w:cstheme="minorHAnsi"/>
          <w:szCs w:val="24"/>
          <w:u w:val="single"/>
        </w:rPr>
        <w:t xml:space="preserve">Health and Safety Regulations </w:t>
      </w:r>
    </w:p>
    <w:p w:rsidR="00741128" w:rsidRPr="003B29C3" w:rsidRDefault="00741128" w:rsidP="00D9609C">
      <w:pPr>
        <w:pStyle w:val="ListParagraph"/>
        <w:numPr>
          <w:ilvl w:val="0"/>
          <w:numId w:val="27"/>
        </w:numPr>
        <w:spacing w:line="276" w:lineRule="auto"/>
        <w:ind w:left="1440"/>
        <w:rPr>
          <w:rFonts w:ascii="Gill Sans MT" w:hAnsi="Gill Sans MT" w:cstheme="minorHAnsi"/>
          <w:szCs w:val="24"/>
        </w:rPr>
      </w:pPr>
      <w:r w:rsidRPr="003B29C3">
        <w:rPr>
          <w:rFonts w:ascii="Gill Sans MT" w:hAnsi="Gill Sans MT" w:cstheme="minorHAnsi"/>
          <w:szCs w:val="24"/>
        </w:rPr>
        <w:t xml:space="preserve">Occupational Health and Safety Administration (OSHA) regulations, including their relationship to HRM Occupational safety &amp; health conditions mandatory provisions is available under the Shop and Office Employees Act  </w:t>
      </w:r>
    </w:p>
    <w:p w:rsidR="00741128" w:rsidRPr="00732A97" w:rsidRDefault="00741128" w:rsidP="00D9609C">
      <w:pPr>
        <w:spacing w:line="276" w:lineRule="auto"/>
        <w:ind w:left="360" w:firstLine="450"/>
        <w:rPr>
          <w:rFonts w:ascii="Gill Sans MT" w:hAnsi="Gill Sans MT" w:cstheme="minorHAnsi"/>
          <w:szCs w:val="24"/>
          <w:u w:val="single"/>
        </w:rPr>
      </w:pPr>
      <w:r w:rsidRPr="00732A97">
        <w:rPr>
          <w:rFonts w:ascii="Gill Sans MT" w:hAnsi="Gill Sans MT" w:cstheme="minorHAnsi"/>
          <w:szCs w:val="24"/>
          <w:u w:val="single"/>
        </w:rPr>
        <w:t>Equal Employment Opportunity Regulations and Fair Labor Standards</w:t>
      </w:r>
    </w:p>
    <w:p w:rsidR="00741128" w:rsidRPr="003B29C3" w:rsidRDefault="00741128" w:rsidP="00D9609C">
      <w:pPr>
        <w:pStyle w:val="ListParagraph"/>
        <w:numPr>
          <w:ilvl w:val="0"/>
          <w:numId w:val="27"/>
        </w:numPr>
        <w:spacing w:line="276" w:lineRule="auto"/>
        <w:ind w:left="1440"/>
        <w:rPr>
          <w:rFonts w:ascii="Gill Sans MT" w:hAnsi="Gill Sans MT" w:cstheme="minorHAnsi"/>
          <w:szCs w:val="24"/>
        </w:rPr>
      </w:pPr>
      <w:r w:rsidRPr="003B29C3">
        <w:rPr>
          <w:rFonts w:ascii="Gill Sans MT" w:hAnsi="Gill Sans MT" w:cstheme="minorHAnsi"/>
          <w:szCs w:val="24"/>
        </w:rPr>
        <w:t xml:space="preserve">Explanations of the various type of discriminations faced by female employees due to their gender gap and fair labor standards and the provisions available them to treat with equality </w:t>
      </w:r>
    </w:p>
    <w:p w:rsidR="00760441" w:rsidRDefault="00760441" w:rsidP="00D9609C">
      <w:pPr>
        <w:spacing w:line="276" w:lineRule="auto"/>
        <w:ind w:firstLine="360"/>
        <w:rPr>
          <w:rFonts w:ascii="Gill Sans MT" w:hAnsi="Gill Sans MT" w:cstheme="minorHAnsi"/>
          <w:b/>
          <w:bCs/>
          <w:szCs w:val="24"/>
        </w:rPr>
      </w:pPr>
    </w:p>
    <w:p w:rsidR="00741128" w:rsidRPr="003B29C3" w:rsidRDefault="00741128" w:rsidP="00D9609C">
      <w:pPr>
        <w:spacing w:line="276" w:lineRule="auto"/>
        <w:ind w:firstLine="360"/>
        <w:rPr>
          <w:rFonts w:ascii="Gill Sans MT" w:hAnsi="Gill Sans MT" w:cstheme="minorHAnsi"/>
          <w:szCs w:val="24"/>
        </w:rPr>
      </w:pPr>
      <w:r w:rsidRPr="003B29C3">
        <w:rPr>
          <w:rFonts w:ascii="Gill Sans MT" w:hAnsi="Gill Sans MT" w:cstheme="minorHAnsi"/>
          <w:b/>
          <w:bCs/>
          <w:szCs w:val="24"/>
        </w:rPr>
        <w:t xml:space="preserve">Chapter 11: Current Issues &amp; Trends in HRM </w:t>
      </w:r>
      <w:r w:rsidRPr="003B29C3">
        <w:rPr>
          <w:rFonts w:ascii="Gill Sans MT" w:hAnsi="Gill Sans MT" w:cstheme="minorHAnsi"/>
          <w:b/>
          <w:bCs/>
          <w:i/>
          <w:szCs w:val="24"/>
        </w:rPr>
        <w:t>(October 22)</w:t>
      </w:r>
    </w:p>
    <w:p w:rsidR="00741128" w:rsidRPr="00732A97" w:rsidRDefault="00741128" w:rsidP="00D9609C">
      <w:pPr>
        <w:spacing w:line="276" w:lineRule="auto"/>
        <w:ind w:firstLine="810"/>
        <w:rPr>
          <w:rFonts w:ascii="Gill Sans MT" w:hAnsi="Gill Sans MT" w:cstheme="minorHAnsi"/>
          <w:szCs w:val="24"/>
          <w:u w:val="single"/>
        </w:rPr>
      </w:pPr>
      <w:r w:rsidRPr="00732A97">
        <w:rPr>
          <w:rFonts w:ascii="Gill Sans MT" w:hAnsi="Gill Sans MT" w:cstheme="minorHAnsi"/>
          <w:szCs w:val="24"/>
          <w:u w:val="single"/>
        </w:rPr>
        <w:t>Work Place Diversity</w:t>
      </w:r>
    </w:p>
    <w:p w:rsidR="00741128" w:rsidRPr="003B29C3" w:rsidRDefault="00741128" w:rsidP="00D9609C">
      <w:pPr>
        <w:numPr>
          <w:ilvl w:val="0"/>
          <w:numId w:val="18"/>
        </w:numPr>
        <w:tabs>
          <w:tab w:val="clear" w:pos="72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Ability and disability diversity in the workplace</w:t>
      </w:r>
    </w:p>
    <w:p w:rsidR="00741128" w:rsidRPr="003B29C3" w:rsidRDefault="00741128" w:rsidP="00D9609C">
      <w:pPr>
        <w:numPr>
          <w:ilvl w:val="0"/>
          <w:numId w:val="18"/>
        </w:numPr>
        <w:tabs>
          <w:tab w:val="clear" w:pos="72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Age diversity in the workplace: different types of ages within a business environment and how adjust to an aging population in various ways</w:t>
      </w:r>
    </w:p>
    <w:p w:rsidR="00741128" w:rsidRPr="003B29C3" w:rsidRDefault="00741128" w:rsidP="00D9609C">
      <w:pPr>
        <w:numPr>
          <w:ilvl w:val="0"/>
          <w:numId w:val="18"/>
        </w:numPr>
        <w:tabs>
          <w:tab w:val="clear" w:pos="720"/>
          <w:tab w:val="num" w:pos="1440"/>
        </w:tabs>
        <w:spacing w:line="276" w:lineRule="auto"/>
        <w:ind w:left="1440"/>
        <w:rPr>
          <w:rFonts w:ascii="Gill Sans MT" w:hAnsi="Gill Sans MT" w:cstheme="minorHAnsi"/>
          <w:szCs w:val="24"/>
        </w:rPr>
      </w:pPr>
      <w:r w:rsidRPr="003B29C3">
        <w:rPr>
          <w:rFonts w:ascii="Gill Sans MT" w:hAnsi="Gill Sans MT" w:cstheme="minorHAnsi"/>
          <w:szCs w:val="24"/>
        </w:rPr>
        <w:lastRenderedPageBreak/>
        <w:t>Gender diversity in the workplace: gender diversity deals with equal representation of men and women in the workplace</w:t>
      </w:r>
    </w:p>
    <w:p w:rsidR="00741128" w:rsidRPr="003B29C3" w:rsidRDefault="00741128" w:rsidP="00D9609C">
      <w:pPr>
        <w:numPr>
          <w:ilvl w:val="0"/>
          <w:numId w:val="18"/>
        </w:numPr>
        <w:tabs>
          <w:tab w:val="clear" w:pos="72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 xml:space="preserve">Cultural diversity in the workplace: cultural diversity is a form of appreciating the differences in individuals. The differences can be based on gender, age, sex, ethnicity, sexual orientation, and social status. Organizations have realized the value in acquiring a diverse workforce.  </w:t>
      </w:r>
    </w:p>
    <w:p w:rsidR="00741128" w:rsidRPr="003B29C3" w:rsidRDefault="00741128" w:rsidP="00D9609C">
      <w:pPr>
        <w:numPr>
          <w:ilvl w:val="0"/>
          <w:numId w:val="18"/>
        </w:numPr>
        <w:tabs>
          <w:tab w:val="clear" w:pos="72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Workplace violence: violence in the workplace and steps that HR can take to reduce it</w:t>
      </w:r>
    </w:p>
    <w:p w:rsidR="00741128" w:rsidRPr="00732A97" w:rsidRDefault="00741128" w:rsidP="00D9609C">
      <w:pPr>
        <w:spacing w:line="276" w:lineRule="auto"/>
        <w:ind w:left="360" w:firstLine="450"/>
        <w:rPr>
          <w:rFonts w:ascii="Gill Sans MT" w:hAnsi="Gill Sans MT" w:cstheme="minorHAnsi"/>
          <w:szCs w:val="24"/>
          <w:u w:val="single"/>
        </w:rPr>
      </w:pPr>
      <w:r w:rsidRPr="00732A97">
        <w:rPr>
          <w:rFonts w:ascii="Gill Sans MT" w:hAnsi="Gill Sans MT" w:cstheme="minorHAnsi"/>
          <w:szCs w:val="24"/>
          <w:u w:val="single"/>
        </w:rPr>
        <w:t>Alternative Work Arrangements: HR Challenges in Managing Global Pandemic</w:t>
      </w:r>
    </w:p>
    <w:p w:rsidR="00741128" w:rsidRPr="003B29C3" w:rsidRDefault="00741128" w:rsidP="00D9609C">
      <w:pPr>
        <w:numPr>
          <w:ilvl w:val="0"/>
          <w:numId w:val="19"/>
        </w:numPr>
        <w:tabs>
          <w:tab w:val="clear" w:pos="720"/>
          <w:tab w:val="num" w:pos="1440"/>
        </w:tabs>
        <w:spacing w:line="276" w:lineRule="auto"/>
        <w:ind w:left="1440"/>
        <w:rPr>
          <w:rFonts w:ascii="Gill Sans MT" w:hAnsi="Gill Sans MT" w:cstheme="minorHAnsi"/>
          <w:szCs w:val="24"/>
        </w:rPr>
      </w:pPr>
      <w:r w:rsidRPr="003B29C3">
        <w:rPr>
          <w:rFonts w:ascii="Gill Sans MT" w:hAnsi="Gill Sans MT" w:cstheme="minorHAnsi"/>
          <w:szCs w:val="24"/>
        </w:rPr>
        <w:t>Pros and cons of alternative work arrangement: home office, virtual teams and telecommunicating : virtual team, flexibility, drawbacks</w:t>
      </w:r>
    </w:p>
    <w:p w:rsidR="00741128" w:rsidRPr="003B29C3" w:rsidRDefault="00741128" w:rsidP="00D9609C">
      <w:pPr>
        <w:spacing w:line="276" w:lineRule="auto"/>
        <w:ind w:left="1440"/>
        <w:rPr>
          <w:rFonts w:ascii="Gill Sans MT" w:hAnsi="Gill Sans MT" w:cstheme="minorHAnsi"/>
          <w:szCs w:val="24"/>
        </w:rPr>
      </w:pPr>
      <w:r w:rsidRPr="003B29C3">
        <w:rPr>
          <w:rFonts w:ascii="Gill Sans MT" w:hAnsi="Gill Sans MT" w:cstheme="minorHAnsi"/>
          <w:szCs w:val="24"/>
        </w:rPr>
        <w:t>HR challenges in managing global pandemic: study the element of a global pandemic situation with analysis of its course and effect and define strategies to overcome HR challenges</w:t>
      </w:r>
    </w:p>
    <w:p w:rsidR="00741128" w:rsidRPr="00732A97" w:rsidRDefault="00741128" w:rsidP="00D9609C">
      <w:pPr>
        <w:spacing w:line="276" w:lineRule="auto"/>
        <w:ind w:left="810"/>
        <w:rPr>
          <w:rFonts w:ascii="Gill Sans MT" w:hAnsi="Gill Sans MT" w:cstheme="minorHAnsi"/>
          <w:szCs w:val="24"/>
          <w:u w:val="single"/>
        </w:rPr>
      </w:pPr>
      <w:r w:rsidRPr="00732A97">
        <w:rPr>
          <w:rFonts w:ascii="Gill Sans MT" w:hAnsi="Gill Sans MT" w:cstheme="minorHAnsi"/>
          <w:szCs w:val="24"/>
          <w:u w:val="single"/>
        </w:rPr>
        <w:t>Human Resource Information Systems</w:t>
      </w:r>
    </w:p>
    <w:p w:rsidR="00741128" w:rsidRPr="003B29C3" w:rsidRDefault="00741128" w:rsidP="00D9609C">
      <w:pPr>
        <w:numPr>
          <w:ilvl w:val="0"/>
          <w:numId w:val="20"/>
        </w:numPr>
        <w:spacing w:line="276" w:lineRule="auto"/>
        <w:ind w:left="1440"/>
        <w:rPr>
          <w:rFonts w:ascii="Gill Sans MT" w:hAnsi="Gill Sans MT" w:cstheme="minorHAnsi"/>
          <w:szCs w:val="24"/>
        </w:rPr>
      </w:pPr>
      <w:r w:rsidRPr="003B29C3">
        <w:rPr>
          <w:rFonts w:ascii="Gill Sans MT" w:hAnsi="Gill Sans MT" w:cstheme="minorHAnsi"/>
          <w:szCs w:val="24"/>
        </w:rPr>
        <w:t xml:space="preserve">Human resource information systems: costs and benefits to employee, HR and organizations– how heading to a 'paperless' office, the amount of information handled by HR professionals seems to keep growing </w:t>
      </w:r>
    </w:p>
    <w:p w:rsidR="00741128" w:rsidRDefault="00741128" w:rsidP="00D9609C">
      <w:pPr>
        <w:ind w:left="360"/>
      </w:pPr>
    </w:p>
    <w:sectPr w:rsidR="007411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40" w:rsidRDefault="005C6840" w:rsidP="009D069E">
      <w:r>
        <w:separator/>
      </w:r>
    </w:p>
  </w:endnote>
  <w:endnote w:type="continuationSeparator" w:id="0">
    <w:p w:rsidR="005C6840" w:rsidRDefault="005C6840" w:rsidP="009D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809067"/>
      <w:docPartObj>
        <w:docPartGallery w:val="Page Numbers (Bottom of Page)"/>
        <w:docPartUnique/>
      </w:docPartObj>
    </w:sdtPr>
    <w:sdtEndPr>
      <w:rPr>
        <w:noProof/>
      </w:rPr>
    </w:sdtEndPr>
    <w:sdtContent>
      <w:p w:rsidR="009D069E" w:rsidRDefault="009D069E">
        <w:pPr>
          <w:pStyle w:val="Footer"/>
          <w:jc w:val="right"/>
        </w:pPr>
        <w:r>
          <w:fldChar w:fldCharType="begin"/>
        </w:r>
        <w:r>
          <w:instrText xml:space="preserve"> PAGE   \* MERGEFORMAT </w:instrText>
        </w:r>
        <w:r>
          <w:fldChar w:fldCharType="separate"/>
        </w:r>
        <w:r w:rsidR="006D1DE2">
          <w:rPr>
            <w:noProof/>
          </w:rPr>
          <w:t>11</w:t>
        </w:r>
        <w:r>
          <w:rPr>
            <w:noProof/>
          </w:rPr>
          <w:fldChar w:fldCharType="end"/>
        </w:r>
      </w:p>
    </w:sdtContent>
  </w:sdt>
  <w:p w:rsidR="009D069E" w:rsidRDefault="009D0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40" w:rsidRDefault="005C6840" w:rsidP="009D069E">
      <w:r>
        <w:separator/>
      </w:r>
    </w:p>
  </w:footnote>
  <w:footnote w:type="continuationSeparator" w:id="0">
    <w:p w:rsidR="005C6840" w:rsidRDefault="005C6840" w:rsidP="009D0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1DF5"/>
    <w:multiLevelType w:val="hybridMultilevel"/>
    <w:tmpl w:val="53FC4504"/>
    <w:lvl w:ilvl="0" w:tplc="CA7A2F4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2A6451"/>
    <w:multiLevelType w:val="hybridMultilevel"/>
    <w:tmpl w:val="62CC88AA"/>
    <w:lvl w:ilvl="0" w:tplc="3FF61E9C">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82780"/>
    <w:multiLevelType w:val="hybridMultilevel"/>
    <w:tmpl w:val="41E2ED2E"/>
    <w:lvl w:ilvl="0" w:tplc="B9406F1E">
      <w:start w:val="1"/>
      <w:numFmt w:val="bullet"/>
      <w:lvlText w:val="•"/>
      <w:lvlJc w:val="left"/>
      <w:pPr>
        <w:ind w:left="360" w:hanging="360"/>
      </w:pPr>
      <w:rPr>
        <w:rFonts w:ascii="Arial" w:hAnsi="Arial" w:hint="default"/>
      </w:rPr>
    </w:lvl>
    <w:lvl w:ilvl="1" w:tplc="3FF61E9C">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0D0211"/>
    <w:multiLevelType w:val="hybridMultilevel"/>
    <w:tmpl w:val="FC7EF714"/>
    <w:lvl w:ilvl="0" w:tplc="B9406F1E">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EB6C3C"/>
    <w:multiLevelType w:val="hybridMultilevel"/>
    <w:tmpl w:val="20D60C90"/>
    <w:lvl w:ilvl="0" w:tplc="6846C4A8">
      <w:start w:val="1"/>
      <w:numFmt w:val="bullet"/>
      <w:lvlText w:val="•"/>
      <w:lvlJc w:val="left"/>
      <w:pPr>
        <w:tabs>
          <w:tab w:val="num" w:pos="1080"/>
        </w:tabs>
        <w:ind w:left="1080" w:hanging="360"/>
      </w:pPr>
      <w:rPr>
        <w:rFonts w:ascii="Arial" w:hAnsi="Arial" w:hint="default"/>
      </w:rPr>
    </w:lvl>
    <w:lvl w:ilvl="1" w:tplc="068C886A" w:tentative="1">
      <w:start w:val="1"/>
      <w:numFmt w:val="bullet"/>
      <w:lvlText w:val="•"/>
      <w:lvlJc w:val="left"/>
      <w:pPr>
        <w:tabs>
          <w:tab w:val="num" w:pos="1800"/>
        </w:tabs>
        <w:ind w:left="1800" w:hanging="360"/>
      </w:pPr>
      <w:rPr>
        <w:rFonts w:ascii="Arial" w:hAnsi="Arial" w:hint="default"/>
      </w:rPr>
    </w:lvl>
    <w:lvl w:ilvl="2" w:tplc="B1685CB2" w:tentative="1">
      <w:start w:val="1"/>
      <w:numFmt w:val="bullet"/>
      <w:lvlText w:val="•"/>
      <w:lvlJc w:val="left"/>
      <w:pPr>
        <w:tabs>
          <w:tab w:val="num" w:pos="2520"/>
        </w:tabs>
        <w:ind w:left="2520" w:hanging="360"/>
      </w:pPr>
      <w:rPr>
        <w:rFonts w:ascii="Arial" w:hAnsi="Arial" w:hint="default"/>
      </w:rPr>
    </w:lvl>
    <w:lvl w:ilvl="3" w:tplc="87309EF8" w:tentative="1">
      <w:start w:val="1"/>
      <w:numFmt w:val="bullet"/>
      <w:lvlText w:val="•"/>
      <w:lvlJc w:val="left"/>
      <w:pPr>
        <w:tabs>
          <w:tab w:val="num" w:pos="3240"/>
        </w:tabs>
        <w:ind w:left="3240" w:hanging="360"/>
      </w:pPr>
      <w:rPr>
        <w:rFonts w:ascii="Arial" w:hAnsi="Arial" w:hint="default"/>
      </w:rPr>
    </w:lvl>
    <w:lvl w:ilvl="4" w:tplc="375C43EC" w:tentative="1">
      <w:start w:val="1"/>
      <w:numFmt w:val="bullet"/>
      <w:lvlText w:val="•"/>
      <w:lvlJc w:val="left"/>
      <w:pPr>
        <w:tabs>
          <w:tab w:val="num" w:pos="3960"/>
        </w:tabs>
        <w:ind w:left="3960" w:hanging="360"/>
      </w:pPr>
      <w:rPr>
        <w:rFonts w:ascii="Arial" w:hAnsi="Arial" w:hint="default"/>
      </w:rPr>
    </w:lvl>
    <w:lvl w:ilvl="5" w:tplc="1E32EF24" w:tentative="1">
      <w:start w:val="1"/>
      <w:numFmt w:val="bullet"/>
      <w:lvlText w:val="•"/>
      <w:lvlJc w:val="left"/>
      <w:pPr>
        <w:tabs>
          <w:tab w:val="num" w:pos="4680"/>
        </w:tabs>
        <w:ind w:left="4680" w:hanging="360"/>
      </w:pPr>
      <w:rPr>
        <w:rFonts w:ascii="Arial" w:hAnsi="Arial" w:hint="default"/>
      </w:rPr>
    </w:lvl>
    <w:lvl w:ilvl="6" w:tplc="E20A1630" w:tentative="1">
      <w:start w:val="1"/>
      <w:numFmt w:val="bullet"/>
      <w:lvlText w:val="•"/>
      <w:lvlJc w:val="left"/>
      <w:pPr>
        <w:tabs>
          <w:tab w:val="num" w:pos="5400"/>
        </w:tabs>
        <w:ind w:left="5400" w:hanging="360"/>
      </w:pPr>
      <w:rPr>
        <w:rFonts w:ascii="Arial" w:hAnsi="Arial" w:hint="default"/>
      </w:rPr>
    </w:lvl>
    <w:lvl w:ilvl="7" w:tplc="A06E1FBE" w:tentative="1">
      <w:start w:val="1"/>
      <w:numFmt w:val="bullet"/>
      <w:lvlText w:val="•"/>
      <w:lvlJc w:val="left"/>
      <w:pPr>
        <w:tabs>
          <w:tab w:val="num" w:pos="6120"/>
        </w:tabs>
        <w:ind w:left="6120" w:hanging="360"/>
      </w:pPr>
      <w:rPr>
        <w:rFonts w:ascii="Arial" w:hAnsi="Arial" w:hint="default"/>
      </w:rPr>
    </w:lvl>
    <w:lvl w:ilvl="8" w:tplc="1D4A1E82" w:tentative="1">
      <w:start w:val="1"/>
      <w:numFmt w:val="bullet"/>
      <w:lvlText w:val="•"/>
      <w:lvlJc w:val="left"/>
      <w:pPr>
        <w:tabs>
          <w:tab w:val="num" w:pos="6840"/>
        </w:tabs>
        <w:ind w:left="6840" w:hanging="360"/>
      </w:pPr>
      <w:rPr>
        <w:rFonts w:ascii="Arial" w:hAnsi="Arial" w:hint="default"/>
      </w:rPr>
    </w:lvl>
  </w:abstractNum>
  <w:abstractNum w:abstractNumId="5">
    <w:nsid w:val="14540EFC"/>
    <w:multiLevelType w:val="hybridMultilevel"/>
    <w:tmpl w:val="FACCF39A"/>
    <w:lvl w:ilvl="0" w:tplc="3FF61E9C">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3FF61E9C">
      <w:numFmt w:val="bullet"/>
      <w:lvlText w:val="o"/>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55098F"/>
    <w:multiLevelType w:val="hybridMultilevel"/>
    <w:tmpl w:val="DCE61288"/>
    <w:lvl w:ilvl="0" w:tplc="2EFAAC9C">
      <w:start w:val="1"/>
      <w:numFmt w:val="bullet"/>
      <w:lvlText w:val="•"/>
      <w:lvlJc w:val="left"/>
      <w:pPr>
        <w:tabs>
          <w:tab w:val="num" w:pos="1080"/>
        </w:tabs>
        <w:ind w:left="1080" w:hanging="360"/>
      </w:pPr>
      <w:rPr>
        <w:rFonts w:ascii="Arial" w:hAnsi="Arial" w:hint="default"/>
      </w:rPr>
    </w:lvl>
    <w:lvl w:ilvl="1" w:tplc="66564F40">
      <w:start w:val="1"/>
      <w:numFmt w:val="bullet"/>
      <w:lvlText w:val="•"/>
      <w:lvlJc w:val="left"/>
      <w:pPr>
        <w:tabs>
          <w:tab w:val="num" w:pos="1800"/>
        </w:tabs>
        <w:ind w:left="1800" w:hanging="360"/>
      </w:pPr>
      <w:rPr>
        <w:rFonts w:ascii="Arial" w:hAnsi="Arial" w:hint="default"/>
      </w:rPr>
    </w:lvl>
    <w:lvl w:ilvl="2" w:tplc="CAB2C5BE">
      <w:start w:val="1"/>
      <w:numFmt w:val="bullet"/>
      <w:lvlText w:val="•"/>
      <w:lvlJc w:val="left"/>
      <w:pPr>
        <w:tabs>
          <w:tab w:val="num" w:pos="2520"/>
        </w:tabs>
        <w:ind w:left="2520" w:hanging="360"/>
      </w:pPr>
      <w:rPr>
        <w:rFonts w:ascii="Arial" w:hAnsi="Arial" w:hint="default"/>
      </w:rPr>
    </w:lvl>
    <w:lvl w:ilvl="3" w:tplc="AAC03B18" w:tentative="1">
      <w:start w:val="1"/>
      <w:numFmt w:val="bullet"/>
      <w:lvlText w:val="•"/>
      <w:lvlJc w:val="left"/>
      <w:pPr>
        <w:tabs>
          <w:tab w:val="num" w:pos="3240"/>
        </w:tabs>
        <w:ind w:left="3240" w:hanging="360"/>
      </w:pPr>
      <w:rPr>
        <w:rFonts w:ascii="Arial" w:hAnsi="Arial" w:hint="default"/>
      </w:rPr>
    </w:lvl>
    <w:lvl w:ilvl="4" w:tplc="5D60B622" w:tentative="1">
      <w:start w:val="1"/>
      <w:numFmt w:val="bullet"/>
      <w:lvlText w:val="•"/>
      <w:lvlJc w:val="left"/>
      <w:pPr>
        <w:tabs>
          <w:tab w:val="num" w:pos="3960"/>
        </w:tabs>
        <w:ind w:left="3960" w:hanging="360"/>
      </w:pPr>
      <w:rPr>
        <w:rFonts w:ascii="Arial" w:hAnsi="Arial" w:hint="default"/>
      </w:rPr>
    </w:lvl>
    <w:lvl w:ilvl="5" w:tplc="C68EE1C6" w:tentative="1">
      <w:start w:val="1"/>
      <w:numFmt w:val="bullet"/>
      <w:lvlText w:val="•"/>
      <w:lvlJc w:val="left"/>
      <w:pPr>
        <w:tabs>
          <w:tab w:val="num" w:pos="4680"/>
        </w:tabs>
        <w:ind w:left="4680" w:hanging="360"/>
      </w:pPr>
      <w:rPr>
        <w:rFonts w:ascii="Arial" w:hAnsi="Arial" w:hint="default"/>
      </w:rPr>
    </w:lvl>
    <w:lvl w:ilvl="6" w:tplc="162030CA" w:tentative="1">
      <w:start w:val="1"/>
      <w:numFmt w:val="bullet"/>
      <w:lvlText w:val="•"/>
      <w:lvlJc w:val="left"/>
      <w:pPr>
        <w:tabs>
          <w:tab w:val="num" w:pos="5400"/>
        </w:tabs>
        <w:ind w:left="5400" w:hanging="360"/>
      </w:pPr>
      <w:rPr>
        <w:rFonts w:ascii="Arial" w:hAnsi="Arial" w:hint="default"/>
      </w:rPr>
    </w:lvl>
    <w:lvl w:ilvl="7" w:tplc="202CB532" w:tentative="1">
      <w:start w:val="1"/>
      <w:numFmt w:val="bullet"/>
      <w:lvlText w:val="•"/>
      <w:lvlJc w:val="left"/>
      <w:pPr>
        <w:tabs>
          <w:tab w:val="num" w:pos="6120"/>
        </w:tabs>
        <w:ind w:left="6120" w:hanging="360"/>
      </w:pPr>
      <w:rPr>
        <w:rFonts w:ascii="Arial" w:hAnsi="Arial" w:hint="default"/>
      </w:rPr>
    </w:lvl>
    <w:lvl w:ilvl="8" w:tplc="D722AEA2" w:tentative="1">
      <w:start w:val="1"/>
      <w:numFmt w:val="bullet"/>
      <w:lvlText w:val="•"/>
      <w:lvlJc w:val="left"/>
      <w:pPr>
        <w:tabs>
          <w:tab w:val="num" w:pos="6840"/>
        </w:tabs>
        <w:ind w:left="6840" w:hanging="360"/>
      </w:pPr>
      <w:rPr>
        <w:rFonts w:ascii="Arial" w:hAnsi="Arial" w:hint="default"/>
      </w:rPr>
    </w:lvl>
  </w:abstractNum>
  <w:abstractNum w:abstractNumId="7">
    <w:nsid w:val="1DAA2795"/>
    <w:multiLevelType w:val="hybridMultilevel"/>
    <w:tmpl w:val="4FCE2C10"/>
    <w:lvl w:ilvl="0" w:tplc="04090003">
      <w:start w:val="1"/>
      <w:numFmt w:val="bullet"/>
      <w:lvlText w:val="o"/>
      <w:lvlJc w:val="left"/>
      <w:pPr>
        <w:tabs>
          <w:tab w:val="num" w:pos="1440"/>
        </w:tabs>
        <w:ind w:left="1440" w:hanging="360"/>
      </w:pPr>
      <w:rPr>
        <w:rFonts w:ascii="Courier New" w:hAnsi="Courier New" w:cs="Courier New" w:hint="default"/>
      </w:rPr>
    </w:lvl>
    <w:lvl w:ilvl="1" w:tplc="61BA7196" w:tentative="1">
      <w:start w:val="1"/>
      <w:numFmt w:val="bullet"/>
      <w:lvlText w:val="•"/>
      <w:lvlJc w:val="left"/>
      <w:pPr>
        <w:tabs>
          <w:tab w:val="num" w:pos="2160"/>
        </w:tabs>
        <w:ind w:left="2160" w:hanging="360"/>
      </w:pPr>
      <w:rPr>
        <w:rFonts w:ascii="Arial" w:hAnsi="Arial" w:hint="default"/>
      </w:rPr>
    </w:lvl>
    <w:lvl w:ilvl="2" w:tplc="1B76E2F8" w:tentative="1">
      <w:start w:val="1"/>
      <w:numFmt w:val="bullet"/>
      <w:lvlText w:val="•"/>
      <w:lvlJc w:val="left"/>
      <w:pPr>
        <w:tabs>
          <w:tab w:val="num" w:pos="2880"/>
        </w:tabs>
        <w:ind w:left="2880" w:hanging="360"/>
      </w:pPr>
      <w:rPr>
        <w:rFonts w:ascii="Arial" w:hAnsi="Arial" w:hint="default"/>
      </w:rPr>
    </w:lvl>
    <w:lvl w:ilvl="3" w:tplc="FE467A52" w:tentative="1">
      <w:start w:val="1"/>
      <w:numFmt w:val="bullet"/>
      <w:lvlText w:val="•"/>
      <w:lvlJc w:val="left"/>
      <w:pPr>
        <w:tabs>
          <w:tab w:val="num" w:pos="3600"/>
        </w:tabs>
        <w:ind w:left="3600" w:hanging="360"/>
      </w:pPr>
      <w:rPr>
        <w:rFonts w:ascii="Arial" w:hAnsi="Arial" w:hint="default"/>
      </w:rPr>
    </w:lvl>
    <w:lvl w:ilvl="4" w:tplc="0E6EEBFE" w:tentative="1">
      <w:start w:val="1"/>
      <w:numFmt w:val="bullet"/>
      <w:lvlText w:val="•"/>
      <w:lvlJc w:val="left"/>
      <w:pPr>
        <w:tabs>
          <w:tab w:val="num" w:pos="4320"/>
        </w:tabs>
        <w:ind w:left="4320" w:hanging="360"/>
      </w:pPr>
      <w:rPr>
        <w:rFonts w:ascii="Arial" w:hAnsi="Arial" w:hint="default"/>
      </w:rPr>
    </w:lvl>
    <w:lvl w:ilvl="5" w:tplc="30C0B890" w:tentative="1">
      <w:start w:val="1"/>
      <w:numFmt w:val="bullet"/>
      <w:lvlText w:val="•"/>
      <w:lvlJc w:val="left"/>
      <w:pPr>
        <w:tabs>
          <w:tab w:val="num" w:pos="5040"/>
        </w:tabs>
        <w:ind w:left="5040" w:hanging="360"/>
      </w:pPr>
      <w:rPr>
        <w:rFonts w:ascii="Arial" w:hAnsi="Arial" w:hint="default"/>
      </w:rPr>
    </w:lvl>
    <w:lvl w:ilvl="6" w:tplc="1F8A3A6C" w:tentative="1">
      <w:start w:val="1"/>
      <w:numFmt w:val="bullet"/>
      <w:lvlText w:val="•"/>
      <w:lvlJc w:val="left"/>
      <w:pPr>
        <w:tabs>
          <w:tab w:val="num" w:pos="5760"/>
        </w:tabs>
        <w:ind w:left="5760" w:hanging="360"/>
      </w:pPr>
      <w:rPr>
        <w:rFonts w:ascii="Arial" w:hAnsi="Arial" w:hint="default"/>
      </w:rPr>
    </w:lvl>
    <w:lvl w:ilvl="7" w:tplc="8BAE0A56" w:tentative="1">
      <w:start w:val="1"/>
      <w:numFmt w:val="bullet"/>
      <w:lvlText w:val="•"/>
      <w:lvlJc w:val="left"/>
      <w:pPr>
        <w:tabs>
          <w:tab w:val="num" w:pos="6480"/>
        </w:tabs>
        <w:ind w:left="6480" w:hanging="360"/>
      </w:pPr>
      <w:rPr>
        <w:rFonts w:ascii="Arial" w:hAnsi="Arial" w:hint="default"/>
      </w:rPr>
    </w:lvl>
    <w:lvl w:ilvl="8" w:tplc="08E2478C" w:tentative="1">
      <w:start w:val="1"/>
      <w:numFmt w:val="bullet"/>
      <w:lvlText w:val="•"/>
      <w:lvlJc w:val="left"/>
      <w:pPr>
        <w:tabs>
          <w:tab w:val="num" w:pos="7200"/>
        </w:tabs>
        <w:ind w:left="7200" w:hanging="360"/>
      </w:pPr>
      <w:rPr>
        <w:rFonts w:ascii="Arial" w:hAnsi="Arial" w:hint="default"/>
      </w:rPr>
    </w:lvl>
  </w:abstractNum>
  <w:abstractNum w:abstractNumId="8">
    <w:nsid w:val="1DD775CB"/>
    <w:multiLevelType w:val="hybridMultilevel"/>
    <w:tmpl w:val="9D4849F2"/>
    <w:lvl w:ilvl="0" w:tplc="3FF61E9C">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73CB4"/>
    <w:multiLevelType w:val="hybridMultilevel"/>
    <w:tmpl w:val="F30A72D0"/>
    <w:lvl w:ilvl="0" w:tplc="3FF61E9C">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506C2"/>
    <w:multiLevelType w:val="hybridMultilevel"/>
    <w:tmpl w:val="F4645090"/>
    <w:lvl w:ilvl="0" w:tplc="D680983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115847"/>
    <w:multiLevelType w:val="hybridMultilevel"/>
    <w:tmpl w:val="E266E8C8"/>
    <w:lvl w:ilvl="0" w:tplc="D118FDF0">
      <w:start w:val="1"/>
      <w:numFmt w:val="bullet"/>
      <w:lvlText w:val="•"/>
      <w:lvlJc w:val="left"/>
      <w:pPr>
        <w:tabs>
          <w:tab w:val="num" w:pos="720"/>
        </w:tabs>
        <w:ind w:left="720" w:hanging="360"/>
      </w:pPr>
      <w:rPr>
        <w:rFonts w:ascii="Arial" w:hAnsi="Arial" w:hint="default"/>
      </w:rPr>
    </w:lvl>
    <w:lvl w:ilvl="1" w:tplc="AB429252">
      <w:start w:val="1"/>
      <w:numFmt w:val="bullet"/>
      <w:lvlText w:val="•"/>
      <w:lvlJc w:val="left"/>
      <w:pPr>
        <w:tabs>
          <w:tab w:val="num" w:pos="1440"/>
        </w:tabs>
        <w:ind w:left="1440" w:hanging="360"/>
      </w:pPr>
      <w:rPr>
        <w:rFonts w:ascii="Arial" w:hAnsi="Arial" w:hint="default"/>
      </w:rPr>
    </w:lvl>
    <w:lvl w:ilvl="2" w:tplc="D2EE97E6">
      <w:start w:val="1"/>
      <w:numFmt w:val="bullet"/>
      <w:lvlText w:val="•"/>
      <w:lvlJc w:val="left"/>
      <w:pPr>
        <w:tabs>
          <w:tab w:val="num" w:pos="2160"/>
        </w:tabs>
        <w:ind w:left="2160" w:hanging="360"/>
      </w:pPr>
      <w:rPr>
        <w:rFonts w:ascii="Arial" w:hAnsi="Arial" w:hint="default"/>
      </w:rPr>
    </w:lvl>
    <w:lvl w:ilvl="3" w:tplc="D1621976" w:tentative="1">
      <w:start w:val="1"/>
      <w:numFmt w:val="bullet"/>
      <w:lvlText w:val="•"/>
      <w:lvlJc w:val="left"/>
      <w:pPr>
        <w:tabs>
          <w:tab w:val="num" w:pos="2880"/>
        </w:tabs>
        <w:ind w:left="2880" w:hanging="360"/>
      </w:pPr>
      <w:rPr>
        <w:rFonts w:ascii="Arial" w:hAnsi="Arial" w:hint="default"/>
      </w:rPr>
    </w:lvl>
    <w:lvl w:ilvl="4" w:tplc="28709846" w:tentative="1">
      <w:start w:val="1"/>
      <w:numFmt w:val="bullet"/>
      <w:lvlText w:val="•"/>
      <w:lvlJc w:val="left"/>
      <w:pPr>
        <w:tabs>
          <w:tab w:val="num" w:pos="3600"/>
        </w:tabs>
        <w:ind w:left="3600" w:hanging="360"/>
      </w:pPr>
      <w:rPr>
        <w:rFonts w:ascii="Arial" w:hAnsi="Arial" w:hint="default"/>
      </w:rPr>
    </w:lvl>
    <w:lvl w:ilvl="5" w:tplc="1B6EA804" w:tentative="1">
      <w:start w:val="1"/>
      <w:numFmt w:val="bullet"/>
      <w:lvlText w:val="•"/>
      <w:lvlJc w:val="left"/>
      <w:pPr>
        <w:tabs>
          <w:tab w:val="num" w:pos="4320"/>
        </w:tabs>
        <w:ind w:left="4320" w:hanging="360"/>
      </w:pPr>
      <w:rPr>
        <w:rFonts w:ascii="Arial" w:hAnsi="Arial" w:hint="default"/>
      </w:rPr>
    </w:lvl>
    <w:lvl w:ilvl="6" w:tplc="26E6A330" w:tentative="1">
      <w:start w:val="1"/>
      <w:numFmt w:val="bullet"/>
      <w:lvlText w:val="•"/>
      <w:lvlJc w:val="left"/>
      <w:pPr>
        <w:tabs>
          <w:tab w:val="num" w:pos="5040"/>
        </w:tabs>
        <w:ind w:left="5040" w:hanging="360"/>
      </w:pPr>
      <w:rPr>
        <w:rFonts w:ascii="Arial" w:hAnsi="Arial" w:hint="default"/>
      </w:rPr>
    </w:lvl>
    <w:lvl w:ilvl="7" w:tplc="CFA45A6C" w:tentative="1">
      <w:start w:val="1"/>
      <w:numFmt w:val="bullet"/>
      <w:lvlText w:val="•"/>
      <w:lvlJc w:val="left"/>
      <w:pPr>
        <w:tabs>
          <w:tab w:val="num" w:pos="5760"/>
        </w:tabs>
        <w:ind w:left="5760" w:hanging="360"/>
      </w:pPr>
      <w:rPr>
        <w:rFonts w:ascii="Arial" w:hAnsi="Arial" w:hint="default"/>
      </w:rPr>
    </w:lvl>
    <w:lvl w:ilvl="8" w:tplc="3D94B5E2" w:tentative="1">
      <w:start w:val="1"/>
      <w:numFmt w:val="bullet"/>
      <w:lvlText w:val="•"/>
      <w:lvlJc w:val="left"/>
      <w:pPr>
        <w:tabs>
          <w:tab w:val="num" w:pos="6480"/>
        </w:tabs>
        <w:ind w:left="6480" w:hanging="360"/>
      </w:pPr>
      <w:rPr>
        <w:rFonts w:ascii="Arial" w:hAnsi="Arial" w:hint="default"/>
      </w:rPr>
    </w:lvl>
  </w:abstractNum>
  <w:abstractNum w:abstractNumId="12">
    <w:nsid w:val="391C1A14"/>
    <w:multiLevelType w:val="hybridMultilevel"/>
    <w:tmpl w:val="1416F4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DE26B5"/>
    <w:multiLevelType w:val="hybridMultilevel"/>
    <w:tmpl w:val="2E54B2D2"/>
    <w:lvl w:ilvl="0" w:tplc="B9406F1E">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2E2393"/>
    <w:multiLevelType w:val="hybridMultilevel"/>
    <w:tmpl w:val="12022A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C87544C"/>
    <w:multiLevelType w:val="hybridMultilevel"/>
    <w:tmpl w:val="441A22B0"/>
    <w:lvl w:ilvl="0" w:tplc="D680983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7B70BA"/>
    <w:multiLevelType w:val="hybridMultilevel"/>
    <w:tmpl w:val="CCFEE19E"/>
    <w:lvl w:ilvl="0" w:tplc="B9406F1E">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943ADA"/>
    <w:multiLevelType w:val="hybridMultilevel"/>
    <w:tmpl w:val="D988BC56"/>
    <w:lvl w:ilvl="0" w:tplc="AB6E2C6E">
      <w:start w:val="1"/>
      <w:numFmt w:val="bullet"/>
      <w:lvlText w:val="•"/>
      <w:lvlJc w:val="left"/>
      <w:pPr>
        <w:tabs>
          <w:tab w:val="num" w:pos="720"/>
        </w:tabs>
        <w:ind w:left="720" w:hanging="360"/>
      </w:pPr>
      <w:rPr>
        <w:rFonts w:ascii="Arial" w:hAnsi="Arial" w:hint="default"/>
      </w:rPr>
    </w:lvl>
    <w:lvl w:ilvl="1" w:tplc="068EBD7A">
      <w:start w:val="1"/>
      <w:numFmt w:val="bullet"/>
      <w:lvlText w:val="•"/>
      <w:lvlJc w:val="left"/>
      <w:pPr>
        <w:tabs>
          <w:tab w:val="num" w:pos="1440"/>
        </w:tabs>
        <w:ind w:left="1440" w:hanging="360"/>
      </w:pPr>
      <w:rPr>
        <w:rFonts w:ascii="Arial" w:hAnsi="Arial" w:hint="default"/>
      </w:rPr>
    </w:lvl>
    <w:lvl w:ilvl="2" w:tplc="7CDA5E6E">
      <w:start w:val="1"/>
      <w:numFmt w:val="bullet"/>
      <w:lvlText w:val="•"/>
      <w:lvlJc w:val="left"/>
      <w:pPr>
        <w:tabs>
          <w:tab w:val="num" w:pos="2160"/>
        </w:tabs>
        <w:ind w:left="2160" w:hanging="360"/>
      </w:pPr>
      <w:rPr>
        <w:rFonts w:ascii="Arial" w:hAnsi="Arial" w:hint="default"/>
      </w:rPr>
    </w:lvl>
    <w:lvl w:ilvl="3" w:tplc="F6AA5D5A" w:tentative="1">
      <w:start w:val="1"/>
      <w:numFmt w:val="bullet"/>
      <w:lvlText w:val="•"/>
      <w:lvlJc w:val="left"/>
      <w:pPr>
        <w:tabs>
          <w:tab w:val="num" w:pos="2880"/>
        </w:tabs>
        <w:ind w:left="2880" w:hanging="360"/>
      </w:pPr>
      <w:rPr>
        <w:rFonts w:ascii="Arial" w:hAnsi="Arial" w:hint="default"/>
      </w:rPr>
    </w:lvl>
    <w:lvl w:ilvl="4" w:tplc="C6AAE4F0" w:tentative="1">
      <w:start w:val="1"/>
      <w:numFmt w:val="bullet"/>
      <w:lvlText w:val="•"/>
      <w:lvlJc w:val="left"/>
      <w:pPr>
        <w:tabs>
          <w:tab w:val="num" w:pos="3600"/>
        </w:tabs>
        <w:ind w:left="3600" w:hanging="360"/>
      </w:pPr>
      <w:rPr>
        <w:rFonts w:ascii="Arial" w:hAnsi="Arial" w:hint="default"/>
      </w:rPr>
    </w:lvl>
    <w:lvl w:ilvl="5" w:tplc="6512041C" w:tentative="1">
      <w:start w:val="1"/>
      <w:numFmt w:val="bullet"/>
      <w:lvlText w:val="•"/>
      <w:lvlJc w:val="left"/>
      <w:pPr>
        <w:tabs>
          <w:tab w:val="num" w:pos="4320"/>
        </w:tabs>
        <w:ind w:left="4320" w:hanging="360"/>
      </w:pPr>
      <w:rPr>
        <w:rFonts w:ascii="Arial" w:hAnsi="Arial" w:hint="default"/>
      </w:rPr>
    </w:lvl>
    <w:lvl w:ilvl="6" w:tplc="E08E4944" w:tentative="1">
      <w:start w:val="1"/>
      <w:numFmt w:val="bullet"/>
      <w:lvlText w:val="•"/>
      <w:lvlJc w:val="left"/>
      <w:pPr>
        <w:tabs>
          <w:tab w:val="num" w:pos="5040"/>
        </w:tabs>
        <w:ind w:left="5040" w:hanging="360"/>
      </w:pPr>
      <w:rPr>
        <w:rFonts w:ascii="Arial" w:hAnsi="Arial" w:hint="default"/>
      </w:rPr>
    </w:lvl>
    <w:lvl w:ilvl="7" w:tplc="23389E34" w:tentative="1">
      <w:start w:val="1"/>
      <w:numFmt w:val="bullet"/>
      <w:lvlText w:val="•"/>
      <w:lvlJc w:val="left"/>
      <w:pPr>
        <w:tabs>
          <w:tab w:val="num" w:pos="5760"/>
        </w:tabs>
        <w:ind w:left="5760" w:hanging="360"/>
      </w:pPr>
      <w:rPr>
        <w:rFonts w:ascii="Arial" w:hAnsi="Arial" w:hint="default"/>
      </w:rPr>
    </w:lvl>
    <w:lvl w:ilvl="8" w:tplc="BF50EA50" w:tentative="1">
      <w:start w:val="1"/>
      <w:numFmt w:val="bullet"/>
      <w:lvlText w:val="•"/>
      <w:lvlJc w:val="left"/>
      <w:pPr>
        <w:tabs>
          <w:tab w:val="num" w:pos="6480"/>
        </w:tabs>
        <w:ind w:left="6480" w:hanging="360"/>
      </w:pPr>
      <w:rPr>
        <w:rFonts w:ascii="Arial" w:hAnsi="Arial" w:hint="default"/>
      </w:rPr>
    </w:lvl>
  </w:abstractNum>
  <w:abstractNum w:abstractNumId="18">
    <w:nsid w:val="42CB1F0F"/>
    <w:multiLevelType w:val="hybridMultilevel"/>
    <w:tmpl w:val="8D9620C6"/>
    <w:lvl w:ilvl="0" w:tplc="BB903536">
      <w:start w:val="1"/>
      <w:numFmt w:val="bullet"/>
      <w:lvlText w:val="•"/>
      <w:lvlJc w:val="left"/>
      <w:pPr>
        <w:tabs>
          <w:tab w:val="num" w:pos="1080"/>
        </w:tabs>
        <w:ind w:left="1080" w:hanging="360"/>
      </w:pPr>
      <w:rPr>
        <w:rFonts w:ascii="Arial" w:hAnsi="Arial" w:hint="default"/>
      </w:rPr>
    </w:lvl>
    <w:lvl w:ilvl="1" w:tplc="9FDC32A6">
      <w:start w:val="1"/>
      <w:numFmt w:val="bullet"/>
      <w:lvlText w:val="•"/>
      <w:lvlJc w:val="left"/>
      <w:pPr>
        <w:tabs>
          <w:tab w:val="num" w:pos="1800"/>
        </w:tabs>
        <w:ind w:left="1800" w:hanging="360"/>
      </w:pPr>
      <w:rPr>
        <w:rFonts w:ascii="Arial" w:hAnsi="Arial" w:hint="default"/>
      </w:rPr>
    </w:lvl>
    <w:lvl w:ilvl="2" w:tplc="74681C90">
      <w:start w:val="1"/>
      <w:numFmt w:val="bullet"/>
      <w:lvlText w:val="•"/>
      <w:lvlJc w:val="left"/>
      <w:pPr>
        <w:tabs>
          <w:tab w:val="num" w:pos="2520"/>
        </w:tabs>
        <w:ind w:left="2520" w:hanging="360"/>
      </w:pPr>
      <w:rPr>
        <w:rFonts w:ascii="Arial" w:hAnsi="Arial" w:hint="default"/>
      </w:rPr>
    </w:lvl>
    <w:lvl w:ilvl="3" w:tplc="1D607028">
      <w:start w:val="1"/>
      <w:numFmt w:val="bullet"/>
      <w:lvlText w:val="•"/>
      <w:lvlJc w:val="left"/>
      <w:pPr>
        <w:tabs>
          <w:tab w:val="num" w:pos="3240"/>
        </w:tabs>
        <w:ind w:left="3240" w:hanging="360"/>
      </w:pPr>
      <w:rPr>
        <w:rFonts w:ascii="Arial" w:hAnsi="Arial" w:hint="default"/>
      </w:rPr>
    </w:lvl>
    <w:lvl w:ilvl="4" w:tplc="3FF61E9C">
      <w:numFmt w:val="bullet"/>
      <w:lvlText w:val="o"/>
      <w:lvlJc w:val="left"/>
      <w:pPr>
        <w:tabs>
          <w:tab w:val="num" w:pos="3960"/>
        </w:tabs>
        <w:ind w:left="3960" w:hanging="360"/>
      </w:pPr>
      <w:rPr>
        <w:rFonts w:ascii="Courier New" w:hAnsi="Courier New" w:hint="default"/>
      </w:rPr>
    </w:lvl>
    <w:lvl w:ilvl="5" w:tplc="9F424A40" w:tentative="1">
      <w:start w:val="1"/>
      <w:numFmt w:val="bullet"/>
      <w:lvlText w:val="•"/>
      <w:lvlJc w:val="left"/>
      <w:pPr>
        <w:tabs>
          <w:tab w:val="num" w:pos="4680"/>
        </w:tabs>
        <w:ind w:left="4680" w:hanging="360"/>
      </w:pPr>
      <w:rPr>
        <w:rFonts w:ascii="Arial" w:hAnsi="Arial" w:hint="default"/>
      </w:rPr>
    </w:lvl>
    <w:lvl w:ilvl="6" w:tplc="FB30FDF8" w:tentative="1">
      <w:start w:val="1"/>
      <w:numFmt w:val="bullet"/>
      <w:lvlText w:val="•"/>
      <w:lvlJc w:val="left"/>
      <w:pPr>
        <w:tabs>
          <w:tab w:val="num" w:pos="5400"/>
        </w:tabs>
        <w:ind w:left="5400" w:hanging="360"/>
      </w:pPr>
      <w:rPr>
        <w:rFonts w:ascii="Arial" w:hAnsi="Arial" w:hint="default"/>
      </w:rPr>
    </w:lvl>
    <w:lvl w:ilvl="7" w:tplc="A34C3AE6" w:tentative="1">
      <w:start w:val="1"/>
      <w:numFmt w:val="bullet"/>
      <w:lvlText w:val="•"/>
      <w:lvlJc w:val="left"/>
      <w:pPr>
        <w:tabs>
          <w:tab w:val="num" w:pos="6120"/>
        </w:tabs>
        <w:ind w:left="6120" w:hanging="360"/>
      </w:pPr>
      <w:rPr>
        <w:rFonts w:ascii="Arial" w:hAnsi="Arial" w:hint="default"/>
      </w:rPr>
    </w:lvl>
    <w:lvl w:ilvl="8" w:tplc="11C62510" w:tentative="1">
      <w:start w:val="1"/>
      <w:numFmt w:val="bullet"/>
      <w:lvlText w:val="•"/>
      <w:lvlJc w:val="left"/>
      <w:pPr>
        <w:tabs>
          <w:tab w:val="num" w:pos="6840"/>
        </w:tabs>
        <w:ind w:left="6840" w:hanging="360"/>
      </w:pPr>
      <w:rPr>
        <w:rFonts w:ascii="Arial" w:hAnsi="Arial" w:hint="default"/>
      </w:rPr>
    </w:lvl>
  </w:abstractNum>
  <w:abstractNum w:abstractNumId="19">
    <w:nsid w:val="43FA095A"/>
    <w:multiLevelType w:val="hybridMultilevel"/>
    <w:tmpl w:val="F4F6473A"/>
    <w:lvl w:ilvl="0" w:tplc="FD28AE5A">
      <w:start w:val="1"/>
      <w:numFmt w:val="bullet"/>
      <w:lvlText w:val="•"/>
      <w:lvlJc w:val="left"/>
      <w:pPr>
        <w:tabs>
          <w:tab w:val="num" w:pos="720"/>
        </w:tabs>
        <w:ind w:left="720" w:hanging="360"/>
      </w:pPr>
      <w:rPr>
        <w:rFonts w:ascii="Arial" w:hAnsi="Arial" w:hint="default"/>
      </w:rPr>
    </w:lvl>
    <w:lvl w:ilvl="1" w:tplc="22A8117C" w:tentative="1">
      <w:start w:val="1"/>
      <w:numFmt w:val="bullet"/>
      <w:lvlText w:val="•"/>
      <w:lvlJc w:val="left"/>
      <w:pPr>
        <w:tabs>
          <w:tab w:val="num" w:pos="1440"/>
        </w:tabs>
        <w:ind w:left="1440" w:hanging="360"/>
      </w:pPr>
      <w:rPr>
        <w:rFonts w:ascii="Arial" w:hAnsi="Arial" w:hint="default"/>
      </w:rPr>
    </w:lvl>
    <w:lvl w:ilvl="2" w:tplc="44667C1E" w:tentative="1">
      <w:start w:val="1"/>
      <w:numFmt w:val="bullet"/>
      <w:lvlText w:val="•"/>
      <w:lvlJc w:val="left"/>
      <w:pPr>
        <w:tabs>
          <w:tab w:val="num" w:pos="2160"/>
        </w:tabs>
        <w:ind w:left="2160" w:hanging="360"/>
      </w:pPr>
      <w:rPr>
        <w:rFonts w:ascii="Arial" w:hAnsi="Arial" w:hint="default"/>
      </w:rPr>
    </w:lvl>
    <w:lvl w:ilvl="3" w:tplc="0E46D748" w:tentative="1">
      <w:start w:val="1"/>
      <w:numFmt w:val="bullet"/>
      <w:lvlText w:val="•"/>
      <w:lvlJc w:val="left"/>
      <w:pPr>
        <w:tabs>
          <w:tab w:val="num" w:pos="2880"/>
        </w:tabs>
        <w:ind w:left="2880" w:hanging="360"/>
      </w:pPr>
      <w:rPr>
        <w:rFonts w:ascii="Arial" w:hAnsi="Arial" w:hint="default"/>
      </w:rPr>
    </w:lvl>
    <w:lvl w:ilvl="4" w:tplc="66BA8680" w:tentative="1">
      <w:start w:val="1"/>
      <w:numFmt w:val="bullet"/>
      <w:lvlText w:val="•"/>
      <w:lvlJc w:val="left"/>
      <w:pPr>
        <w:tabs>
          <w:tab w:val="num" w:pos="3600"/>
        </w:tabs>
        <w:ind w:left="3600" w:hanging="360"/>
      </w:pPr>
      <w:rPr>
        <w:rFonts w:ascii="Arial" w:hAnsi="Arial" w:hint="default"/>
      </w:rPr>
    </w:lvl>
    <w:lvl w:ilvl="5" w:tplc="879A9954" w:tentative="1">
      <w:start w:val="1"/>
      <w:numFmt w:val="bullet"/>
      <w:lvlText w:val="•"/>
      <w:lvlJc w:val="left"/>
      <w:pPr>
        <w:tabs>
          <w:tab w:val="num" w:pos="4320"/>
        </w:tabs>
        <w:ind w:left="4320" w:hanging="360"/>
      </w:pPr>
      <w:rPr>
        <w:rFonts w:ascii="Arial" w:hAnsi="Arial" w:hint="default"/>
      </w:rPr>
    </w:lvl>
    <w:lvl w:ilvl="6" w:tplc="AA2E3F1E" w:tentative="1">
      <w:start w:val="1"/>
      <w:numFmt w:val="bullet"/>
      <w:lvlText w:val="•"/>
      <w:lvlJc w:val="left"/>
      <w:pPr>
        <w:tabs>
          <w:tab w:val="num" w:pos="5040"/>
        </w:tabs>
        <w:ind w:left="5040" w:hanging="360"/>
      </w:pPr>
      <w:rPr>
        <w:rFonts w:ascii="Arial" w:hAnsi="Arial" w:hint="default"/>
      </w:rPr>
    </w:lvl>
    <w:lvl w:ilvl="7" w:tplc="BCF8EC06" w:tentative="1">
      <w:start w:val="1"/>
      <w:numFmt w:val="bullet"/>
      <w:lvlText w:val="•"/>
      <w:lvlJc w:val="left"/>
      <w:pPr>
        <w:tabs>
          <w:tab w:val="num" w:pos="5760"/>
        </w:tabs>
        <w:ind w:left="5760" w:hanging="360"/>
      </w:pPr>
      <w:rPr>
        <w:rFonts w:ascii="Arial" w:hAnsi="Arial" w:hint="default"/>
      </w:rPr>
    </w:lvl>
    <w:lvl w:ilvl="8" w:tplc="5642768C" w:tentative="1">
      <w:start w:val="1"/>
      <w:numFmt w:val="bullet"/>
      <w:lvlText w:val="•"/>
      <w:lvlJc w:val="left"/>
      <w:pPr>
        <w:tabs>
          <w:tab w:val="num" w:pos="6480"/>
        </w:tabs>
        <w:ind w:left="6480" w:hanging="360"/>
      </w:pPr>
      <w:rPr>
        <w:rFonts w:ascii="Arial" w:hAnsi="Arial" w:hint="default"/>
      </w:rPr>
    </w:lvl>
  </w:abstractNum>
  <w:abstractNum w:abstractNumId="20">
    <w:nsid w:val="45EB1799"/>
    <w:multiLevelType w:val="hybridMultilevel"/>
    <w:tmpl w:val="F7D404D2"/>
    <w:lvl w:ilvl="0" w:tplc="CA7A2F4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E57528"/>
    <w:multiLevelType w:val="hybridMultilevel"/>
    <w:tmpl w:val="9FD05CBE"/>
    <w:lvl w:ilvl="0" w:tplc="4484EA9C">
      <w:start w:val="1"/>
      <w:numFmt w:val="bullet"/>
      <w:lvlText w:val="•"/>
      <w:lvlJc w:val="left"/>
      <w:pPr>
        <w:tabs>
          <w:tab w:val="num" w:pos="360"/>
        </w:tabs>
        <w:ind w:left="360" w:hanging="360"/>
      </w:pPr>
      <w:rPr>
        <w:rFonts w:ascii="Arial" w:hAnsi="Arial" w:hint="default"/>
      </w:rPr>
    </w:lvl>
    <w:lvl w:ilvl="1" w:tplc="29F2A186">
      <w:numFmt w:val="bullet"/>
      <w:lvlText w:val="•"/>
      <w:lvlJc w:val="left"/>
      <w:pPr>
        <w:tabs>
          <w:tab w:val="num" w:pos="1080"/>
        </w:tabs>
        <w:ind w:left="1080" w:hanging="360"/>
      </w:pPr>
      <w:rPr>
        <w:rFonts w:ascii="Arial" w:hAnsi="Arial" w:hint="default"/>
      </w:rPr>
    </w:lvl>
    <w:lvl w:ilvl="2" w:tplc="2B4EA9F0" w:tentative="1">
      <w:start w:val="1"/>
      <w:numFmt w:val="bullet"/>
      <w:lvlText w:val="•"/>
      <w:lvlJc w:val="left"/>
      <w:pPr>
        <w:tabs>
          <w:tab w:val="num" w:pos="1800"/>
        </w:tabs>
        <w:ind w:left="1800" w:hanging="360"/>
      </w:pPr>
      <w:rPr>
        <w:rFonts w:ascii="Arial" w:hAnsi="Arial" w:hint="default"/>
      </w:rPr>
    </w:lvl>
    <w:lvl w:ilvl="3" w:tplc="027A5DEE" w:tentative="1">
      <w:start w:val="1"/>
      <w:numFmt w:val="bullet"/>
      <w:lvlText w:val="•"/>
      <w:lvlJc w:val="left"/>
      <w:pPr>
        <w:tabs>
          <w:tab w:val="num" w:pos="2520"/>
        </w:tabs>
        <w:ind w:left="2520" w:hanging="360"/>
      </w:pPr>
      <w:rPr>
        <w:rFonts w:ascii="Arial" w:hAnsi="Arial" w:hint="default"/>
      </w:rPr>
    </w:lvl>
    <w:lvl w:ilvl="4" w:tplc="113A4FCE" w:tentative="1">
      <w:start w:val="1"/>
      <w:numFmt w:val="bullet"/>
      <w:lvlText w:val="•"/>
      <w:lvlJc w:val="left"/>
      <w:pPr>
        <w:tabs>
          <w:tab w:val="num" w:pos="3240"/>
        </w:tabs>
        <w:ind w:left="3240" w:hanging="360"/>
      </w:pPr>
      <w:rPr>
        <w:rFonts w:ascii="Arial" w:hAnsi="Arial" w:hint="default"/>
      </w:rPr>
    </w:lvl>
    <w:lvl w:ilvl="5" w:tplc="FE5A8CC6" w:tentative="1">
      <w:start w:val="1"/>
      <w:numFmt w:val="bullet"/>
      <w:lvlText w:val="•"/>
      <w:lvlJc w:val="left"/>
      <w:pPr>
        <w:tabs>
          <w:tab w:val="num" w:pos="3960"/>
        </w:tabs>
        <w:ind w:left="3960" w:hanging="360"/>
      </w:pPr>
      <w:rPr>
        <w:rFonts w:ascii="Arial" w:hAnsi="Arial" w:hint="default"/>
      </w:rPr>
    </w:lvl>
    <w:lvl w:ilvl="6" w:tplc="1756B4BE" w:tentative="1">
      <w:start w:val="1"/>
      <w:numFmt w:val="bullet"/>
      <w:lvlText w:val="•"/>
      <w:lvlJc w:val="left"/>
      <w:pPr>
        <w:tabs>
          <w:tab w:val="num" w:pos="4680"/>
        </w:tabs>
        <w:ind w:left="4680" w:hanging="360"/>
      </w:pPr>
      <w:rPr>
        <w:rFonts w:ascii="Arial" w:hAnsi="Arial" w:hint="default"/>
      </w:rPr>
    </w:lvl>
    <w:lvl w:ilvl="7" w:tplc="77C0647C" w:tentative="1">
      <w:start w:val="1"/>
      <w:numFmt w:val="bullet"/>
      <w:lvlText w:val="•"/>
      <w:lvlJc w:val="left"/>
      <w:pPr>
        <w:tabs>
          <w:tab w:val="num" w:pos="5400"/>
        </w:tabs>
        <w:ind w:left="5400" w:hanging="360"/>
      </w:pPr>
      <w:rPr>
        <w:rFonts w:ascii="Arial" w:hAnsi="Arial" w:hint="default"/>
      </w:rPr>
    </w:lvl>
    <w:lvl w:ilvl="8" w:tplc="46C8C788" w:tentative="1">
      <w:start w:val="1"/>
      <w:numFmt w:val="bullet"/>
      <w:lvlText w:val="•"/>
      <w:lvlJc w:val="left"/>
      <w:pPr>
        <w:tabs>
          <w:tab w:val="num" w:pos="6120"/>
        </w:tabs>
        <w:ind w:left="6120" w:hanging="360"/>
      </w:pPr>
      <w:rPr>
        <w:rFonts w:ascii="Arial" w:hAnsi="Arial" w:hint="default"/>
      </w:rPr>
    </w:lvl>
  </w:abstractNum>
  <w:abstractNum w:abstractNumId="22">
    <w:nsid w:val="471D77E4"/>
    <w:multiLevelType w:val="hybridMultilevel"/>
    <w:tmpl w:val="75EAF0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8CE408A"/>
    <w:multiLevelType w:val="hybridMultilevel"/>
    <w:tmpl w:val="68305980"/>
    <w:lvl w:ilvl="0" w:tplc="05328C48">
      <w:start w:val="1"/>
      <w:numFmt w:val="bullet"/>
      <w:lvlText w:val="•"/>
      <w:lvlJc w:val="left"/>
      <w:pPr>
        <w:tabs>
          <w:tab w:val="num" w:pos="1080"/>
        </w:tabs>
        <w:ind w:left="1080" w:hanging="360"/>
      </w:pPr>
      <w:rPr>
        <w:rFonts w:ascii="Arial" w:hAnsi="Arial" w:hint="default"/>
      </w:rPr>
    </w:lvl>
    <w:lvl w:ilvl="1" w:tplc="1D6AC462">
      <w:start w:val="1"/>
      <w:numFmt w:val="bullet"/>
      <w:lvlText w:val="•"/>
      <w:lvlJc w:val="left"/>
      <w:pPr>
        <w:tabs>
          <w:tab w:val="num" w:pos="1800"/>
        </w:tabs>
        <w:ind w:left="1800" w:hanging="360"/>
      </w:pPr>
      <w:rPr>
        <w:rFonts w:ascii="Arial" w:hAnsi="Arial" w:hint="default"/>
      </w:rPr>
    </w:lvl>
    <w:lvl w:ilvl="2" w:tplc="65FE4D06">
      <w:start w:val="1"/>
      <w:numFmt w:val="bullet"/>
      <w:lvlText w:val="•"/>
      <w:lvlJc w:val="left"/>
      <w:pPr>
        <w:tabs>
          <w:tab w:val="num" w:pos="2520"/>
        </w:tabs>
        <w:ind w:left="2520" w:hanging="360"/>
      </w:pPr>
      <w:rPr>
        <w:rFonts w:ascii="Arial" w:hAnsi="Arial" w:hint="default"/>
      </w:rPr>
    </w:lvl>
    <w:lvl w:ilvl="3" w:tplc="690A28C0" w:tentative="1">
      <w:start w:val="1"/>
      <w:numFmt w:val="bullet"/>
      <w:lvlText w:val="•"/>
      <w:lvlJc w:val="left"/>
      <w:pPr>
        <w:tabs>
          <w:tab w:val="num" w:pos="3240"/>
        </w:tabs>
        <w:ind w:left="3240" w:hanging="360"/>
      </w:pPr>
      <w:rPr>
        <w:rFonts w:ascii="Arial" w:hAnsi="Arial" w:hint="default"/>
      </w:rPr>
    </w:lvl>
    <w:lvl w:ilvl="4" w:tplc="CDA6F23E" w:tentative="1">
      <w:start w:val="1"/>
      <w:numFmt w:val="bullet"/>
      <w:lvlText w:val="•"/>
      <w:lvlJc w:val="left"/>
      <w:pPr>
        <w:tabs>
          <w:tab w:val="num" w:pos="3960"/>
        </w:tabs>
        <w:ind w:left="3960" w:hanging="360"/>
      </w:pPr>
      <w:rPr>
        <w:rFonts w:ascii="Arial" w:hAnsi="Arial" w:hint="default"/>
      </w:rPr>
    </w:lvl>
    <w:lvl w:ilvl="5" w:tplc="FB6E60B0" w:tentative="1">
      <w:start w:val="1"/>
      <w:numFmt w:val="bullet"/>
      <w:lvlText w:val="•"/>
      <w:lvlJc w:val="left"/>
      <w:pPr>
        <w:tabs>
          <w:tab w:val="num" w:pos="4680"/>
        </w:tabs>
        <w:ind w:left="4680" w:hanging="360"/>
      </w:pPr>
      <w:rPr>
        <w:rFonts w:ascii="Arial" w:hAnsi="Arial" w:hint="default"/>
      </w:rPr>
    </w:lvl>
    <w:lvl w:ilvl="6" w:tplc="962CC184" w:tentative="1">
      <w:start w:val="1"/>
      <w:numFmt w:val="bullet"/>
      <w:lvlText w:val="•"/>
      <w:lvlJc w:val="left"/>
      <w:pPr>
        <w:tabs>
          <w:tab w:val="num" w:pos="5400"/>
        </w:tabs>
        <w:ind w:left="5400" w:hanging="360"/>
      </w:pPr>
      <w:rPr>
        <w:rFonts w:ascii="Arial" w:hAnsi="Arial" w:hint="default"/>
      </w:rPr>
    </w:lvl>
    <w:lvl w:ilvl="7" w:tplc="641E61E2" w:tentative="1">
      <w:start w:val="1"/>
      <w:numFmt w:val="bullet"/>
      <w:lvlText w:val="•"/>
      <w:lvlJc w:val="left"/>
      <w:pPr>
        <w:tabs>
          <w:tab w:val="num" w:pos="6120"/>
        </w:tabs>
        <w:ind w:left="6120" w:hanging="360"/>
      </w:pPr>
      <w:rPr>
        <w:rFonts w:ascii="Arial" w:hAnsi="Arial" w:hint="default"/>
      </w:rPr>
    </w:lvl>
    <w:lvl w:ilvl="8" w:tplc="92CE612C" w:tentative="1">
      <w:start w:val="1"/>
      <w:numFmt w:val="bullet"/>
      <w:lvlText w:val="•"/>
      <w:lvlJc w:val="left"/>
      <w:pPr>
        <w:tabs>
          <w:tab w:val="num" w:pos="6840"/>
        </w:tabs>
        <w:ind w:left="6840" w:hanging="360"/>
      </w:pPr>
      <w:rPr>
        <w:rFonts w:ascii="Arial" w:hAnsi="Arial" w:hint="default"/>
      </w:rPr>
    </w:lvl>
  </w:abstractNum>
  <w:abstractNum w:abstractNumId="24">
    <w:nsid w:val="4D4D42E4"/>
    <w:multiLevelType w:val="hybridMultilevel"/>
    <w:tmpl w:val="BE48671C"/>
    <w:lvl w:ilvl="0" w:tplc="D680983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DBD2323"/>
    <w:multiLevelType w:val="hybridMultilevel"/>
    <w:tmpl w:val="6F848F58"/>
    <w:lvl w:ilvl="0" w:tplc="3FF61E9C">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D26608"/>
    <w:multiLevelType w:val="hybridMultilevel"/>
    <w:tmpl w:val="414E9850"/>
    <w:lvl w:ilvl="0" w:tplc="D680983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241EAE"/>
    <w:multiLevelType w:val="hybridMultilevel"/>
    <w:tmpl w:val="50D09E3A"/>
    <w:lvl w:ilvl="0" w:tplc="3FF61E9C">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8736B05"/>
    <w:multiLevelType w:val="hybridMultilevel"/>
    <w:tmpl w:val="8E168904"/>
    <w:lvl w:ilvl="0" w:tplc="CA7A2F46">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8B6C41"/>
    <w:multiLevelType w:val="hybridMultilevel"/>
    <w:tmpl w:val="77905A9A"/>
    <w:lvl w:ilvl="0" w:tplc="587CFF04">
      <w:start w:val="1"/>
      <w:numFmt w:val="bullet"/>
      <w:lvlText w:val="•"/>
      <w:lvlJc w:val="left"/>
      <w:pPr>
        <w:tabs>
          <w:tab w:val="num" w:pos="1080"/>
        </w:tabs>
        <w:ind w:left="1080" w:hanging="360"/>
      </w:pPr>
      <w:rPr>
        <w:rFonts w:ascii="Arial" w:hAnsi="Arial" w:hint="default"/>
      </w:rPr>
    </w:lvl>
    <w:lvl w:ilvl="1" w:tplc="DF10F4D0">
      <w:start w:val="1"/>
      <w:numFmt w:val="bullet"/>
      <w:lvlText w:val="•"/>
      <w:lvlJc w:val="left"/>
      <w:pPr>
        <w:tabs>
          <w:tab w:val="num" w:pos="1800"/>
        </w:tabs>
        <w:ind w:left="1800" w:hanging="360"/>
      </w:pPr>
      <w:rPr>
        <w:rFonts w:ascii="Arial" w:hAnsi="Arial" w:hint="default"/>
      </w:rPr>
    </w:lvl>
    <w:lvl w:ilvl="2" w:tplc="62389176">
      <w:start w:val="1"/>
      <w:numFmt w:val="bullet"/>
      <w:lvlText w:val="•"/>
      <w:lvlJc w:val="left"/>
      <w:pPr>
        <w:tabs>
          <w:tab w:val="num" w:pos="2520"/>
        </w:tabs>
        <w:ind w:left="2520" w:hanging="360"/>
      </w:pPr>
      <w:rPr>
        <w:rFonts w:ascii="Arial" w:hAnsi="Arial" w:hint="default"/>
      </w:rPr>
    </w:lvl>
    <w:lvl w:ilvl="3" w:tplc="EA82F9F6">
      <w:start w:val="1"/>
      <w:numFmt w:val="bullet"/>
      <w:lvlText w:val="•"/>
      <w:lvlJc w:val="left"/>
      <w:pPr>
        <w:tabs>
          <w:tab w:val="num" w:pos="3240"/>
        </w:tabs>
        <w:ind w:left="3240" w:hanging="360"/>
      </w:pPr>
      <w:rPr>
        <w:rFonts w:ascii="Arial" w:hAnsi="Arial" w:hint="default"/>
      </w:rPr>
    </w:lvl>
    <w:lvl w:ilvl="4" w:tplc="1D9AE8E0" w:tentative="1">
      <w:start w:val="1"/>
      <w:numFmt w:val="bullet"/>
      <w:lvlText w:val="•"/>
      <w:lvlJc w:val="left"/>
      <w:pPr>
        <w:tabs>
          <w:tab w:val="num" w:pos="3960"/>
        </w:tabs>
        <w:ind w:left="3960" w:hanging="360"/>
      </w:pPr>
      <w:rPr>
        <w:rFonts w:ascii="Arial" w:hAnsi="Arial" w:hint="default"/>
      </w:rPr>
    </w:lvl>
    <w:lvl w:ilvl="5" w:tplc="9D34430C" w:tentative="1">
      <w:start w:val="1"/>
      <w:numFmt w:val="bullet"/>
      <w:lvlText w:val="•"/>
      <w:lvlJc w:val="left"/>
      <w:pPr>
        <w:tabs>
          <w:tab w:val="num" w:pos="4680"/>
        </w:tabs>
        <w:ind w:left="4680" w:hanging="360"/>
      </w:pPr>
      <w:rPr>
        <w:rFonts w:ascii="Arial" w:hAnsi="Arial" w:hint="default"/>
      </w:rPr>
    </w:lvl>
    <w:lvl w:ilvl="6" w:tplc="79EE43EC" w:tentative="1">
      <w:start w:val="1"/>
      <w:numFmt w:val="bullet"/>
      <w:lvlText w:val="•"/>
      <w:lvlJc w:val="left"/>
      <w:pPr>
        <w:tabs>
          <w:tab w:val="num" w:pos="5400"/>
        </w:tabs>
        <w:ind w:left="5400" w:hanging="360"/>
      </w:pPr>
      <w:rPr>
        <w:rFonts w:ascii="Arial" w:hAnsi="Arial" w:hint="default"/>
      </w:rPr>
    </w:lvl>
    <w:lvl w:ilvl="7" w:tplc="38FC86F6" w:tentative="1">
      <w:start w:val="1"/>
      <w:numFmt w:val="bullet"/>
      <w:lvlText w:val="•"/>
      <w:lvlJc w:val="left"/>
      <w:pPr>
        <w:tabs>
          <w:tab w:val="num" w:pos="6120"/>
        </w:tabs>
        <w:ind w:left="6120" w:hanging="360"/>
      </w:pPr>
      <w:rPr>
        <w:rFonts w:ascii="Arial" w:hAnsi="Arial" w:hint="default"/>
      </w:rPr>
    </w:lvl>
    <w:lvl w:ilvl="8" w:tplc="1A42AC8E" w:tentative="1">
      <w:start w:val="1"/>
      <w:numFmt w:val="bullet"/>
      <w:lvlText w:val="•"/>
      <w:lvlJc w:val="left"/>
      <w:pPr>
        <w:tabs>
          <w:tab w:val="num" w:pos="6840"/>
        </w:tabs>
        <w:ind w:left="6840" w:hanging="360"/>
      </w:pPr>
      <w:rPr>
        <w:rFonts w:ascii="Arial" w:hAnsi="Arial" w:hint="default"/>
      </w:rPr>
    </w:lvl>
  </w:abstractNum>
  <w:abstractNum w:abstractNumId="30">
    <w:nsid w:val="6340591D"/>
    <w:multiLevelType w:val="hybridMultilevel"/>
    <w:tmpl w:val="F0E2A62C"/>
    <w:lvl w:ilvl="0" w:tplc="5E789BDA">
      <w:start w:val="1"/>
      <w:numFmt w:val="bullet"/>
      <w:lvlText w:val="•"/>
      <w:lvlJc w:val="left"/>
      <w:pPr>
        <w:tabs>
          <w:tab w:val="num" w:pos="360"/>
        </w:tabs>
        <w:ind w:left="360" w:hanging="360"/>
      </w:pPr>
      <w:rPr>
        <w:rFonts w:ascii="Arial" w:hAnsi="Arial" w:hint="default"/>
      </w:rPr>
    </w:lvl>
    <w:lvl w:ilvl="1" w:tplc="A7003FCC">
      <w:start w:val="1"/>
      <w:numFmt w:val="bullet"/>
      <w:lvlText w:val="•"/>
      <w:lvlJc w:val="left"/>
      <w:pPr>
        <w:tabs>
          <w:tab w:val="num" w:pos="1080"/>
        </w:tabs>
        <w:ind w:left="1080" w:hanging="360"/>
      </w:pPr>
      <w:rPr>
        <w:rFonts w:ascii="Arial" w:hAnsi="Arial" w:hint="default"/>
      </w:rPr>
    </w:lvl>
    <w:lvl w:ilvl="2" w:tplc="E1A87E04" w:tentative="1">
      <w:start w:val="1"/>
      <w:numFmt w:val="bullet"/>
      <w:lvlText w:val="•"/>
      <w:lvlJc w:val="left"/>
      <w:pPr>
        <w:tabs>
          <w:tab w:val="num" w:pos="1800"/>
        </w:tabs>
        <w:ind w:left="1800" w:hanging="360"/>
      </w:pPr>
      <w:rPr>
        <w:rFonts w:ascii="Arial" w:hAnsi="Arial" w:hint="default"/>
      </w:rPr>
    </w:lvl>
    <w:lvl w:ilvl="3" w:tplc="D21E65C6" w:tentative="1">
      <w:start w:val="1"/>
      <w:numFmt w:val="bullet"/>
      <w:lvlText w:val="•"/>
      <w:lvlJc w:val="left"/>
      <w:pPr>
        <w:tabs>
          <w:tab w:val="num" w:pos="2520"/>
        </w:tabs>
        <w:ind w:left="2520" w:hanging="360"/>
      </w:pPr>
      <w:rPr>
        <w:rFonts w:ascii="Arial" w:hAnsi="Arial" w:hint="default"/>
      </w:rPr>
    </w:lvl>
    <w:lvl w:ilvl="4" w:tplc="D6EE2434" w:tentative="1">
      <w:start w:val="1"/>
      <w:numFmt w:val="bullet"/>
      <w:lvlText w:val="•"/>
      <w:lvlJc w:val="left"/>
      <w:pPr>
        <w:tabs>
          <w:tab w:val="num" w:pos="3240"/>
        </w:tabs>
        <w:ind w:left="3240" w:hanging="360"/>
      </w:pPr>
      <w:rPr>
        <w:rFonts w:ascii="Arial" w:hAnsi="Arial" w:hint="default"/>
      </w:rPr>
    </w:lvl>
    <w:lvl w:ilvl="5" w:tplc="26BC40BA" w:tentative="1">
      <w:start w:val="1"/>
      <w:numFmt w:val="bullet"/>
      <w:lvlText w:val="•"/>
      <w:lvlJc w:val="left"/>
      <w:pPr>
        <w:tabs>
          <w:tab w:val="num" w:pos="3960"/>
        </w:tabs>
        <w:ind w:left="3960" w:hanging="360"/>
      </w:pPr>
      <w:rPr>
        <w:rFonts w:ascii="Arial" w:hAnsi="Arial" w:hint="default"/>
      </w:rPr>
    </w:lvl>
    <w:lvl w:ilvl="6" w:tplc="7CCE6FBE" w:tentative="1">
      <w:start w:val="1"/>
      <w:numFmt w:val="bullet"/>
      <w:lvlText w:val="•"/>
      <w:lvlJc w:val="left"/>
      <w:pPr>
        <w:tabs>
          <w:tab w:val="num" w:pos="4680"/>
        </w:tabs>
        <w:ind w:left="4680" w:hanging="360"/>
      </w:pPr>
      <w:rPr>
        <w:rFonts w:ascii="Arial" w:hAnsi="Arial" w:hint="default"/>
      </w:rPr>
    </w:lvl>
    <w:lvl w:ilvl="7" w:tplc="54F0FEC6" w:tentative="1">
      <w:start w:val="1"/>
      <w:numFmt w:val="bullet"/>
      <w:lvlText w:val="•"/>
      <w:lvlJc w:val="left"/>
      <w:pPr>
        <w:tabs>
          <w:tab w:val="num" w:pos="5400"/>
        </w:tabs>
        <w:ind w:left="5400" w:hanging="360"/>
      </w:pPr>
      <w:rPr>
        <w:rFonts w:ascii="Arial" w:hAnsi="Arial" w:hint="default"/>
      </w:rPr>
    </w:lvl>
    <w:lvl w:ilvl="8" w:tplc="B39AAB4E" w:tentative="1">
      <w:start w:val="1"/>
      <w:numFmt w:val="bullet"/>
      <w:lvlText w:val="•"/>
      <w:lvlJc w:val="left"/>
      <w:pPr>
        <w:tabs>
          <w:tab w:val="num" w:pos="6120"/>
        </w:tabs>
        <w:ind w:left="6120" w:hanging="360"/>
      </w:pPr>
      <w:rPr>
        <w:rFonts w:ascii="Arial" w:hAnsi="Arial" w:hint="default"/>
      </w:rPr>
    </w:lvl>
  </w:abstractNum>
  <w:abstractNum w:abstractNumId="31">
    <w:nsid w:val="63FB6FE8"/>
    <w:multiLevelType w:val="hybridMultilevel"/>
    <w:tmpl w:val="B70E37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880473"/>
    <w:multiLevelType w:val="hybridMultilevel"/>
    <w:tmpl w:val="993E64FC"/>
    <w:lvl w:ilvl="0" w:tplc="3FF61E9C">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0B0432"/>
    <w:multiLevelType w:val="hybridMultilevel"/>
    <w:tmpl w:val="1D103A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A145C4"/>
    <w:multiLevelType w:val="hybridMultilevel"/>
    <w:tmpl w:val="6E7AB00E"/>
    <w:lvl w:ilvl="0" w:tplc="873A3C96">
      <w:start w:val="1"/>
      <w:numFmt w:val="bullet"/>
      <w:lvlText w:val="•"/>
      <w:lvlJc w:val="left"/>
      <w:pPr>
        <w:tabs>
          <w:tab w:val="num" w:pos="720"/>
        </w:tabs>
        <w:ind w:left="720" w:hanging="360"/>
      </w:pPr>
      <w:rPr>
        <w:rFonts w:ascii="Arial" w:hAnsi="Arial" w:hint="default"/>
      </w:rPr>
    </w:lvl>
    <w:lvl w:ilvl="1" w:tplc="AF4CA8BE" w:tentative="1">
      <w:start w:val="1"/>
      <w:numFmt w:val="bullet"/>
      <w:lvlText w:val="•"/>
      <w:lvlJc w:val="left"/>
      <w:pPr>
        <w:tabs>
          <w:tab w:val="num" w:pos="1440"/>
        </w:tabs>
        <w:ind w:left="1440" w:hanging="360"/>
      </w:pPr>
      <w:rPr>
        <w:rFonts w:ascii="Arial" w:hAnsi="Arial" w:hint="default"/>
      </w:rPr>
    </w:lvl>
    <w:lvl w:ilvl="2" w:tplc="02EC9B04" w:tentative="1">
      <w:start w:val="1"/>
      <w:numFmt w:val="bullet"/>
      <w:lvlText w:val="•"/>
      <w:lvlJc w:val="left"/>
      <w:pPr>
        <w:tabs>
          <w:tab w:val="num" w:pos="2160"/>
        </w:tabs>
        <w:ind w:left="2160" w:hanging="360"/>
      </w:pPr>
      <w:rPr>
        <w:rFonts w:ascii="Arial" w:hAnsi="Arial" w:hint="default"/>
      </w:rPr>
    </w:lvl>
    <w:lvl w:ilvl="3" w:tplc="6338C7F2" w:tentative="1">
      <w:start w:val="1"/>
      <w:numFmt w:val="bullet"/>
      <w:lvlText w:val="•"/>
      <w:lvlJc w:val="left"/>
      <w:pPr>
        <w:tabs>
          <w:tab w:val="num" w:pos="2880"/>
        </w:tabs>
        <w:ind w:left="2880" w:hanging="360"/>
      </w:pPr>
      <w:rPr>
        <w:rFonts w:ascii="Arial" w:hAnsi="Arial" w:hint="default"/>
      </w:rPr>
    </w:lvl>
    <w:lvl w:ilvl="4" w:tplc="1452F68E">
      <w:start w:val="1"/>
      <w:numFmt w:val="bullet"/>
      <w:lvlText w:val="•"/>
      <w:lvlJc w:val="left"/>
      <w:pPr>
        <w:tabs>
          <w:tab w:val="num" w:pos="3600"/>
        </w:tabs>
        <w:ind w:left="3600" w:hanging="360"/>
      </w:pPr>
      <w:rPr>
        <w:rFonts w:ascii="Arial" w:hAnsi="Arial" w:hint="default"/>
      </w:rPr>
    </w:lvl>
    <w:lvl w:ilvl="5" w:tplc="46ACCA98" w:tentative="1">
      <w:start w:val="1"/>
      <w:numFmt w:val="bullet"/>
      <w:lvlText w:val="•"/>
      <w:lvlJc w:val="left"/>
      <w:pPr>
        <w:tabs>
          <w:tab w:val="num" w:pos="4320"/>
        </w:tabs>
        <w:ind w:left="4320" w:hanging="360"/>
      </w:pPr>
      <w:rPr>
        <w:rFonts w:ascii="Arial" w:hAnsi="Arial" w:hint="default"/>
      </w:rPr>
    </w:lvl>
    <w:lvl w:ilvl="6" w:tplc="A62A1D0C" w:tentative="1">
      <w:start w:val="1"/>
      <w:numFmt w:val="bullet"/>
      <w:lvlText w:val="•"/>
      <w:lvlJc w:val="left"/>
      <w:pPr>
        <w:tabs>
          <w:tab w:val="num" w:pos="5040"/>
        </w:tabs>
        <w:ind w:left="5040" w:hanging="360"/>
      </w:pPr>
      <w:rPr>
        <w:rFonts w:ascii="Arial" w:hAnsi="Arial" w:hint="default"/>
      </w:rPr>
    </w:lvl>
    <w:lvl w:ilvl="7" w:tplc="D1A07C1E" w:tentative="1">
      <w:start w:val="1"/>
      <w:numFmt w:val="bullet"/>
      <w:lvlText w:val="•"/>
      <w:lvlJc w:val="left"/>
      <w:pPr>
        <w:tabs>
          <w:tab w:val="num" w:pos="5760"/>
        </w:tabs>
        <w:ind w:left="5760" w:hanging="360"/>
      </w:pPr>
      <w:rPr>
        <w:rFonts w:ascii="Arial" w:hAnsi="Arial" w:hint="default"/>
      </w:rPr>
    </w:lvl>
    <w:lvl w:ilvl="8" w:tplc="2F6A4D5A" w:tentative="1">
      <w:start w:val="1"/>
      <w:numFmt w:val="bullet"/>
      <w:lvlText w:val="•"/>
      <w:lvlJc w:val="left"/>
      <w:pPr>
        <w:tabs>
          <w:tab w:val="num" w:pos="6480"/>
        </w:tabs>
        <w:ind w:left="6480" w:hanging="360"/>
      </w:pPr>
      <w:rPr>
        <w:rFonts w:ascii="Arial" w:hAnsi="Arial" w:hint="default"/>
      </w:rPr>
    </w:lvl>
  </w:abstractNum>
  <w:abstractNum w:abstractNumId="35">
    <w:nsid w:val="694F57CA"/>
    <w:multiLevelType w:val="hybridMultilevel"/>
    <w:tmpl w:val="2D8A8E9E"/>
    <w:lvl w:ilvl="0" w:tplc="E444C26C">
      <w:start w:val="1"/>
      <w:numFmt w:val="bullet"/>
      <w:lvlText w:val="•"/>
      <w:lvlJc w:val="left"/>
      <w:pPr>
        <w:tabs>
          <w:tab w:val="num" w:pos="1080"/>
        </w:tabs>
        <w:ind w:left="1080" w:hanging="360"/>
      </w:pPr>
      <w:rPr>
        <w:rFonts w:ascii="Arial" w:hAnsi="Arial" w:hint="default"/>
      </w:rPr>
    </w:lvl>
    <w:lvl w:ilvl="1" w:tplc="2AE85808">
      <w:start w:val="1"/>
      <w:numFmt w:val="bullet"/>
      <w:lvlText w:val="•"/>
      <w:lvlJc w:val="left"/>
      <w:pPr>
        <w:tabs>
          <w:tab w:val="num" w:pos="1800"/>
        </w:tabs>
        <w:ind w:left="1800" w:hanging="360"/>
      </w:pPr>
      <w:rPr>
        <w:rFonts w:ascii="Arial" w:hAnsi="Arial" w:hint="default"/>
      </w:rPr>
    </w:lvl>
    <w:lvl w:ilvl="2" w:tplc="A8FAF3EE">
      <w:start w:val="1"/>
      <w:numFmt w:val="bullet"/>
      <w:lvlText w:val="•"/>
      <w:lvlJc w:val="left"/>
      <w:pPr>
        <w:tabs>
          <w:tab w:val="num" w:pos="2520"/>
        </w:tabs>
        <w:ind w:left="2520" w:hanging="360"/>
      </w:pPr>
      <w:rPr>
        <w:rFonts w:ascii="Arial" w:hAnsi="Arial" w:hint="default"/>
      </w:rPr>
    </w:lvl>
    <w:lvl w:ilvl="3" w:tplc="A0800080" w:tentative="1">
      <w:start w:val="1"/>
      <w:numFmt w:val="bullet"/>
      <w:lvlText w:val="•"/>
      <w:lvlJc w:val="left"/>
      <w:pPr>
        <w:tabs>
          <w:tab w:val="num" w:pos="3240"/>
        </w:tabs>
        <w:ind w:left="3240" w:hanging="360"/>
      </w:pPr>
      <w:rPr>
        <w:rFonts w:ascii="Arial" w:hAnsi="Arial" w:hint="default"/>
      </w:rPr>
    </w:lvl>
    <w:lvl w:ilvl="4" w:tplc="84B4633C" w:tentative="1">
      <w:start w:val="1"/>
      <w:numFmt w:val="bullet"/>
      <w:lvlText w:val="•"/>
      <w:lvlJc w:val="left"/>
      <w:pPr>
        <w:tabs>
          <w:tab w:val="num" w:pos="3960"/>
        </w:tabs>
        <w:ind w:left="3960" w:hanging="360"/>
      </w:pPr>
      <w:rPr>
        <w:rFonts w:ascii="Arial" w:hAnsi="Arial" w:hint="default"/>
      </w:rPr>
    </w:lvl>
    <w:lvl w:ilvl="5" w:tplc="861ED3DC" w:tentative="1">
      <w:start w:val="1"/>
      <w:numFmt w:val="bullet"/>
      <w:lvlText w:val="•"/>
      <w:lvlJc w:val="left"/>
      <w:pPr>
        <w:tabs>
          <w:tab w:val="num" w:pos="4680"/>
        </w:tabs>
        <w:ind w:left="4680" w:hanging="360"/>
      </w:pPr>
      <w:rPr>
        <w:rFonts w:ascii="Arial" w:hAnsi="Arial" w:hint="default"/>
      </w:rPr>
    </w:lvl>
    <w:lvl w:ilvl="6" w:tplc="3334C2BE" w:tentative="1">
      <w:start w:val="1"/>
      <w:numFmt w:val="bullet"/>
      <w:lvlText w:val="•"/>
      <w:lvlJc w:val="left"/>
      <w:pPr>
        <w:tabs>
          <w:tab w:val="num" w:pos="5400"/>
        </w:tabs>
        <w:ind w:left="5400" w:hanging="360"/>
      </w:pPr>
      <w:rPr>
        <w:rFonts w:ascii="Arial" w:hAnsi="Arial" w:hint="default"/>
      </w:rPr>
    </w:lvl>
    <w:lvl w:ilvl="7" w:tplc="791CB006" w:tentative="1">
      <w:start w:val="1"/>
      <w:numFmt w:val="bullet"/>
      <w:lvlText w:val="•"/>
      <w:lvlJc w:val="left"/>
      <w:pPr>
        <w:tabs>
          <w:tab w:val="num" w:pos="6120"/>
        </w:tabs>
        <w:ind w:left="6120" w:hanging="360"/>
      </w:pPr>
      <w:rPr>
        <w:rFonts w:ascii="Arial" w:hAnsi="Arial" w:hint="default"/>
      </w:rPr>
    </w:lvl>
    <w:lvl w:ilvl="8" w:tplc="76A05944" w:tentative="1">
      <w:start w:val="1"/>
      <w:numFmt w:val="bullet"/>
      <w:lvlText w:val="•"/>
      <w:lvlJc w:val="left"/>
      <w:pPr>
        <w:tabs>
          <w:tab w:val="num" w:pos="6840"/>
        </w:tabs>
        <w:ind w:left="6840" w:hanging="360"/>
      </w:pPr>
      <w:rPr>
        <w:rFonts w:ascii="Arial" w:hAnsi="Arial" w:hint="default"/>
      </w:rPr>
    </w:lvl>
  </w:abstractNum>
  <w:abstractNum w:abstractNumId="36">
    <w:nsid w:val="6A09197B"/>
    <w:multiLevelType w:val="hybridMultilevel"/>
    <w:tmpl w:val="7A4070CC"/>
    <w:lvl w:ilvl="0" w:tplc="D6809832">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586BA6"/>
    <w:multiLevelType w:val="hybridMultilevel"/>
    <w:tmpl w:val="24BA6218"/>
    <w:lvl w:ilvl="0" w:tplc="CA7A2F46">
      <w:start w:val="1"/>
      <w:numFmt w:val="bullet"/>
      <w:lvlText w:val="•"/>
      <w:lvlJc w:val="left"/>
      <w:pPr>
        <w:tabs>
          <w:tab w:val="num" w:pos="360"/>
        </w:tabs>
        <w:ind w:left="360" w:hanging="360"/>
      </w:pPr>
      <w:rPr>
        <w:rFonts w:ascii="Arial" w:hAnsi="Arial" w:hint="default"/>
      </w:rPr>
    </w:lvl>
    <w:lvl w:ilvl="1" w:tplc="DB70E7AE">
      <w:numFmt w:val="bullet"/>
      <w:lvlText w:val="•"/>
      <w:lvlJc w:val="left"/>
      <w:pPr>
        <w:tabs>
          <w:tab w:val="num" w:pos="1080"/>
        </w:tabs>
        <w:ind w:left="1080" w:hanging="360"/>
      </w:pPr>
      <w:rPr>
        <w:rFonts w:ascii="Arial" w:hAnsi="Arial" w:hint="default"/>
      </w:rPr>
    </w:lvl>
    <w:lvl w:ilvl="2" w:tplc="7D5CAEEE" w:tentative="1">
      <w:start w:val="1"/>
      <w:numFmt w:val="bullet"/>
      <w:lvlText w:val="•"/>
      <w:lvlJc w:val="left"/>
      <w:pPr>
        <w:tabs>
          <w:tab w:val="num" w:pos="1800"/>
        </w:tabs>
        <w:ind w:left="1800" w:hanging="360"/>
      </w:pPr>
      <w:rPr>
        <w:rFonts w:ascii="Arial" w:hAnsi="Arial" w:hint="default"/>
      </w:rPr>
    </w:lvl>
    <w:lvl w:ilvl="3" w:tplc="4E080786" w:tentative="1">
      <w:start w:val="1"/>
      <w:numFmt w:val="bullet"/>
      <w:lvlText w:val="•"/>
      <w:lvlJc w:val="left"/>
      <w:pPr>
        <w:tabs>
          <w:tab w:val="num" w:pos="2520"/>
        </w:tabs>
        <w:ind w:left="2520" w:hanging="360"/>
      </w:pPr>
      <w:rPr>
        <w:rFonts w:ascii="Arial" w:hAnsi="Arial" w:hint="default"/>
      </w:rPr>
    </w:lvl>
    <w:lvl w:ilvl="4" w:tplc="EC02AC16" w:tentative="1">
      <w:start w:val="1"/>
      <w:numFmt w:val="bullet"/>
      <w:lvlText w:val="•"/>
      <w:lvlJc w:val="left"/>
      <w:pPr>
        <w:tabs>
          <w:tab w:val="num" w:pos="3240"/>
        </w:tabs>
        <w:ind w:left="3240" w:hanging="360"/>
      </w:pPr>
      <w:rPr>
        <w:rFonts w:ascii="Arial" w:hAnsi="Arial" w:hint="default"/>
      </w:rPr>
    </w:lvl>
    <w:lvl w:ilvl="5" w:tplc="639CDD2A" w:tentative="1">
      <w:start w:val="1"/>
      <w:numFmt w:val="bullet"/>
      <w:lvlText w:val="•"/>
      <w:lvlJc w:val="left"/>
      <w:pPr>
        <w:tabs>
          <w:tab w:val="num" w:pos="3960"/>
        </w:tabs>
        <w:ind w:left="3960" w:hanging="360"/>
      </w:pPr>
      <w:rPr>
        <w:rFonts w:ascii="Arial" w:hAnsi="Arial" w:hint="default"/>
      </w:rPr>
    </w:lvl>
    <w:lvl w:ilvl="6" w:tplc="3CF4AD40" w:tentative="1">
      <w:start w:val="1"/>
      <w:numFmt w:val="bullet"/>
      <w:lvlText w:val="•"/>
      <w:lvlJc w:val="left"/>
      <w:pPr>
        <w:tabs>
          <w:tab w:val="num" w:pos="4680"/>
        </w:tabs>
        <w:ind w:left="4680" w:hanging="360"/>
      </w:pPr>
      <w:rPr>
        <w:rFonts w:ascii="Arial" w:hAnsi="Arial" w:hint="default"/>
      </w:rPr>
    </w:lvl>
    <w:lvl w:ilvl="7" w:tplc="FC12050C" w:tentative="1">
      <w:start w:val="1"/>
      <w:numFmt w:val="bullet"/>
      <w:lvlText w:val="•"/>
      <w:lvlJc w:val="left"/>
      <w:pPr>
        <w:tabs>
          <w:tab w:val="num" w:pos="5400"/>
        </w:tabs>
        <w:ind w:left="5400" w:hanging="360"/>
      </w:pPr>
      <w:rPr>
        <w:rFonts w:ascii="Arial" w:hAnsi="Arial" w:hint="default"/>
      </w:rPr>
    </w:lvl>
    <w:lvl w:ilvl="8" w:tplc="161A6B5E" w:tentative="1">
      <w:start w:val="1"/>
      <w:numFmt w:val="bullet"/>
      <w:lvlText w:val="•"/>
      <w:lvlJc w:val="left"/>
      <w:pPr>
        <w:tabs>
          <w:tab w:val="num" w:pos="6120"/>
        </w:tabs>
        <w:ind w:left="6120" w:hanging="360"/>
      </w:pPr>
      <w:rPr>
        <w:rFonts w:ascii="Arial" w:hAnsi="Arial" w:hint="default"/>
      </w:rPr>
    </w:lvl>
  </w:abstractNum>
  <w:abstractNum w:abstractNumId="38">
    <w:nsid w:val="6E532D1C"/>
    <w:multiLevelType w:val="hybridMultilevel"/>
    <w:tmpl w:val="9E0A7FDA"/>
    <w:lvl w:ilvl="0" w:tplc="6938EC84">
      <w:start w:val="1"/>
      <w:numFmt w:val="bullet"/>
      <w:lvlText w:val="•"/>
      <w:lvlJc w:val="left"/>
      <w:pPr>
        <w:tabs>
          <w:tab w:val="num" w:pos="1080"/>
        </w:tabs>
        <w:ind w:left="1080" w:hanging="360"/>
      </w:pPr>
      <w:rPr>
        <w:rFonts w:ascii="Arial" w:hAnsi="Arial" w:hint="default"/>
      </w:rPr>
    </w:lvl>
    <w:lvl w:ilvl="1" w:tplc="15747F6A">
      <w:start w:val="1"/>
      <w:numFmt w:val="bullet"/>
      <w:lvlText w:val="•"/>
      <w:lvlJc w:val="left"/>
      <w:pPr>
        <w:tabs>
          <w:tab w:val="num" w:pos="1800"/>
        </w:tabs>
        <w:ind w:left="1800" w:hanging="360"/>
      </w:pPr>
      <w:rPr>
        <w:rFonts w:ascii="Arial" w:hAnsi="Arial" w:hint="default"/>
      </w:rPr>
    </w:lvl>
    <w:lvl w:ilvl="2" w:tplc="A458761A">
      <w:start w:val="1"/>
      <w:numFmt w:val="bullet"/>
      <w:lvlText w:val="•"/>
      <w:lvlJc w:val="left"/>
      <w:pPr>
        <w:tabs>
          <w:tab w:val="num" w:pos="2520"/>
        </w:tabs>
        <w:ind w:left="2520" w:hanging="360"/>
      </w:pPr>
      <w:rPr>
        <w:rFonts w:ascii="Arial" w:hAnsi="Arial" w:hint="default"/>
      </w:rPr>
    </w:lvl>
    <w:lvl w:ilvl="3" w:tplc="469A0310">
      <w:start w:val="1"/>
      <w:numFmt w:val="bullet"/>
      <w:lvlText w:val="•"/>
      <w:lvlJc w:val="left"/>
      <w:pPr>
        <w:tabs>
          <w:tab w:val="num" w:pos="3240"/>
        </w:tabs>
        <w:ind w:left="3240" w:hanging="360"/>
      </w:pPr>
      <w:rPr>
        <w:rFonts w:ascii="Arial" w:hAnsi="Arial" w:hint="default"/>
      </w:rPr>
    </w:lvl>
    <w:lvl w:ilvl="4" w:tplc="B7665A6C">
      <w:start w:val="1"/>
      <w:numFmt w:val="bullet"/>
      <w:lvlText w:val="•"/>
      <w:lvlJc w:val="left"/>
      <w:pPr>
        <w:tabs>
          <w:tab w:val="num" w:pos="3960"/>
        </w:tabs>
        <w:ind w:left="3960" w:hanging="360"/>
      </w:pPr>
      <w:rPr>
        <w:rFonts w:ascii="Arial" w:hAnsi="Arial" w:hint="default"/>
      </w:rPr>
    </w:lvl>
    <w:lvl w:ilvl="5" w:tplc="6BCCD0E4">
      <w:start w:val="1"/>
      <w:numFmt w:val="bullet"/>
      <w:lvlText w:val="•"/>
      <w:lvlJc w:val="left"/>
      <w:pPr>
        <w:tabs>
          <w:tab w:val="num" w:pos="4680"/>
        </w:tabs>
        <w:ind w:left="4680" w:hanging="360"/>
      </w:pPr>
      <w:rPr>
        <w:rFonts w:ascii="Arial" w:hAnsi="Arial" w:hint="default"/>
      </w:rPr>
    </w:lvl>
    <w:lvl w:ilvl="6" w:tplc="39083F10" w:tentative="1">
      <w:start w:val="1"/>
      <w:numFmt w:val="bullet"/>
      <w:lvlText w:val="•"/>
      <w:lvlJc w:val="left"/>
      <w:pPr>
        <w:tabs>
          <w:tab w:val="num" w:pos="5400"/>
        </w:tabs>
        <w:ind w:left="5400" w:hanging="360"/>
      </w:pPr>
      <w:rPr>
        <w:rFonts w:ascii="Arial" w:hAnsi="Arial" w:hint="default"/>
      </w:rPr>
    </w:lvl>
    <w:lvl w:ilvl="7" w:tplc="9E3E6120" w:tentative="1">
      <w:start w:val="1"/>
      <w:numFmt w:val="bullet"/>
      <w:lvlText w:val="•"/>
      <w:lvlJc w:val="left"/>
      <w:pPr>
        <w:tabs>
          <w:tab w:val="num" w:pos="6120"/>
        </w:tabs>
        <w:ind w:left="6120" w:hanging="360"/>
      </w:pPr>
      <w:rPr>
        <w:rFonts w:ascii="Arial" w:hAnsi="Arial" w:hint="default"/>
      </w:rPr>
    </w:lvl>
    <w:lvl w:ilvl="8" w:tplc="9454ED1A" w:tentative="1">
      <w:start w:val="1"/>
      <w:numFmt w:val="bullet"/>
      <w:lvlText w:val="•"/>
      <w:lvlJc w:val="left"/>
      <w:pPr>
        <w:tabs>
          <w:tab w:val="num" w:pos="6840"/>
        </w:tabs>
        <w:ind w:left="6840" w:hanging="360"/>
      </w:pPr>
      <w:rPr>
        <w:rFonts w:ascii="Arial" w:hAnsi="Arial" w:hint="default"/>
      </w:rPr>
    </w:lvl>
  </w:abstractNum>
  <w:abstractNum w:abstractNumId="39">
    <w:nsid w:val="748F6B6E"/>
    <w:multiLevelType w:val="hybridMultilevel"/>
    <w:tmpl w:val="3A1A4A4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49B2CF3"/>
    <w:multiLevelType w:val="hybridMultilevel"/>
    <w:tmpl w:val="373EB2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6A2655E"/>
    <w:multiLevelType w:val="hybridMultilevel"/>
    <w:tmpl w:val="20085814"/>
    <w:lvl w:ilvl="0" w:tplc="D680983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8174EA7"/>
    <w:multiLevelType w:val="hybridMultilevel"/>
    <w:tmpl w:val="24505B72"/>
    <w:lvl w:ilvl="0" w:tplc="D6809832">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B7F041A"/>
    <w:multiLevelType w:val="hybridMultilevel"/>
    <w:tmpl w:val="2E6407D0"/>
    <w:lvl w:ilvl="0" w:tplc="30FA39EA">
      <w:start w:val="1"/>
      <w:numFmt w:val="bullet"/>
      <w:lvlText w:val="•"/>
      <w:lvlJc w:val="left"/>
      <w:pPr>
        <w:tabs>
          <w:tab w:val="num" w:pos="1080"/>
        </w:tabs>
        <w:ind w:left="1080" w:hanging="360"/>
      </w:pPr>
      <w:rPr>
        <w:rFonts w:ascii="Arial" w:hAnsi="Arial" w:hint="default"/>
      </w:rPr>
    </w:lvl>
    <w:lvl w:ilvl="1" w:tplc="2AB84612">
      <w:start w:val="1"/>
      <w:numFmt w:val="bullet"/>
      <w:lvlText w:val="•"/>
      <w:lvlJc w:val="left"/>
      <w:pPr>
        <w:tabs>
          <w:tab w:val="num" w:pos="1800"/>
        </w:tabs>
        <w:ind w:left="1800" w:hanging="360"/>
      </w:pPr>
      <w:rPr>
        <w:rFonts w:ascii="Arial" w:hAnsi="Arial" w:hint="default"/>
      </w:rPr>
    </w:lvl>
    <w:lvl w:ilvl="2" w:tplc="7C9833A0">
      <w:start w:val="1"/>
      <w:numFmt w:val="bullet"/>
      <w:lvlText w:val="•"/>
      <w:lvlJc w:val="left"/>
      <w:pPr>
        <w:tabs>
          <w:tab w:val="num" w:pos="2520"/>
        </w:tabs>
        <w:ind w:left="2520" w:hanging="360"/>
      </w:pPr>
      <w:rPr>
        <w:rFonts w:ascii="Arial" w:hAnsi="Arial" w:hint="default"/>
      </w:rPr>
    </w:lvl>
    <w:lvl w:ilvl="3" w:tplc="05EED44A" w:tentative="1">
      <w:start w:val="1"/>
      <w:numFmt w:val="bullet"/>
      <w:lvlText w:val="•"/>
      <w:lvlJc w:val="left"/>
      <w:pPr>
        <w:tabs>
          <w:tab w:val="num" w:pos="3240"/>
        </w:tabs>
        <w:ind w:left="3240" w:hanging="360"/>
      </w:pPr>
      <w:rPr>
        <w:rFonts w:ascii="Arial" w:hAnsi="Arial" w:hint="default"/>
      </w:rPr>
    </w:lvl>
    <w:lvl w:ilvl="4" w:tplc="A992D7E0" w:tentative="1">
      <w:start w:val="1"/>
      <w:numFmt w:val="bullet"/>
      <w:lvlText w:val="•"/>
      <w:lvlJc w:val="left"/>
      <w:pPr>
        <w:tabs>
          <w:tab w:val="num" w:pos="3960"/>
        </w:tabs>
        <w:ind w:left="3960" w:hanging="360"/>
      </w:pPr>
      <w:rPr>
        <w:rFonts w:ascii="Arial" w:hAnsi="Arial" w:hint="default"/>
      </w:rPr>
    </w:lvl>
    <w:lvl w:ilvl="5" w:tplc="485EA8B2" w:tentative="1">
      <w:start w:val="1"/>
      <w:numFmt w:val="bullet"/>
      <w:lvlText w:val="•"/>
      <w:lvlJc w:val="left"/>
      <w:pPr>
        <w:tabs>
          <w:tab w:val="num" w:pos="4680"/>
        </w:tabs>
        <w:ind w:left="4680" w:hanging="360"/>
      </w:pPr>
      <w:rPr>
        <w:rFonts w:ascii="Arial" w:hAnsi="Arial" w:hint="default"/>
      </w:rPr>
    </w:lvl>
    <w:lvl w:ilvl="6" w:tplc="67A21D72" w:tentative="1">
      <w:start w:val="1"/>
      <w:numFmt w:val="bullet"/>
      <w:lvlText w:val="•"/>
      <w:lvlJc w:val="left"/>
      <w:pPr>
        <w:tabs>
          <w:tab w:val="num" w:pos="5400"/>
        </w:tabs>
        <w:ind w:left="5400" w:hanging="360"/>
      </w:pPr>
      <w:rPr>
        <w:rFonts w:ascii="Arial" w:hAnsi="Arial" w:hint="default"/>
      </w:rPr>
    </w:lvl>
    <w:lvl w:ilvl="7" w:tplc="1D800700" w:tentative="1">
      <w:start w:val="1"/>
      <w:numFmt w:val="bullet"/>
      <w:lvlText w:val="•"/>
      <w:lvlJc w:val="left"/>
      <w:pPr>
        <w:tabs>
          <w:tab w:val="num" w:pos="6120"/>
        </w:tabs>
        <w:ind w:left="6120" w:hanging="360"/>
      </w:pPr>
      <w:rPr>
        <w:rFonts w:ascii="Arial" w:hAnsi="Arial" w:hint="default"/>
      </w:rPr>
    </w:lvl>
    <w:lvl w:ilvl="8" w:tplc="F45C0356" w:tentative="1">
      <w:start w:val="1"/>
      <w:numFmt w:val="bullet"/>
      <w:lvlText w:val="•"/>
      <w:lvlJc w:val="left"/>
      <w:pPr>
        <w:tabs>
          <w:tab w:val="num" w:pos="6840"/>
        </w:tabs>
        <w:ind w:left="6840" w:hanging="360"/>
      </w:pPr>
      <w:rPr>
        <w:rFonts w:ascii="Arial" w:hAnsi="Arial" w:hint="default"/>
      </w:rPr>
    </w:lvl>
  </w:abstractNum>
  <w:abstractNum w:abstractNumId="44">
    <w:nsid w:val="7C0233F6"/>
    <w:multiLevelType w:val="hybridMultilevel"/>
    <w:tmpl w:val="38545D72"/>
    <w:lvl w:ilvl="0" w:tplc="39B891F6">
      <w:start w:val="1"/>
      <w:numFmt w:val="bullet"/>
      <w:lvlText w:val="•"/>
      <w:lvlJc w:val="left"/>
      <w:pPr>
        <w:tabs>
          <w:tab w:val="num" w:pos="720"/>
        </w:tabs>
        <w:ind w:left="720" w:hanging="360"/>
      </w:pPr>
      <w:rPr>
        <w:rFonts w:ascii="Arial" w:hAnsi="Arial" w:hint="default"/>
      </w:rPr>
    </w:lvl>
    <w:lvl w:ilvl="1" w:tplc="3176C100" w:tentative="1">
      <w:start w:val="1"/>
      <w:numFmt w:val="bullet"/>
      <w:lvlText w:val="•"/>
      <w:lvlJc w:val="left"/>
      <w:pPr>
        <w:tabs>
          <w:tab w:val="num" w:pos="1440"/>
        </w:tabs>
        <w:ind w:left="1440" w:hanging="360"/>
      </w:pPr>
      <w:rPr>
        <w:rFonts w:ascii="Arial" w:hAnsi="Arial" w:hint="default"/>
      </w:rPr>
    </w:lvl>
    <w:lvl w:ilvl="2" w:tplc="C2ACCFCC" w:tentative="1">
      <w:start w:val="1"/>
      <w:numFmt w:val="bullet"/>
      <w:lvlText w:val="•"/>
      <w:lvlJc w:val="left"/>
      <w:pPr>
        <w:tabs>
          <w:tab w:val="num" w:pos="2160"/>
        </w:tabs>
        <w:ind w:left="2160" w:hanging="360"/>
      </w:pPr>
      <w:rPr>
        <w:rFonts w:ascii="Arial" w:hAnsi="Arial" w:hint="default"/>
      </w:rPr>
    </w:lvl>
    <w:lvl w:ilvl="3" w:tplc="7B144206" w:tentative="1">
      <w:start w:val="1"/>
      <w:numFmt w:val="bullet"/>
      <w:lvlText w:val="•"/>
      <w:lvlJc w:val="left"/>
      <w:pPr>
        <w:tabs>
          <w:tab w:val="num" w:pos="2880"/>
        </w:tabs>
        <w:ind w:left="2880" w:hanging="360"/>
      </w:pPr>
      <w:rPr>
        <w:rFonts w:ascii="Arial" w:hAnsi="Arial" w:hint="default"/>
      </w:rPr>
    </w:lvl>
    <w:lvl w:ilvl="4" w:tplc="5A9A5990" w:tentative="1">
      <w:start w:val="1"/>
      <w:numFmt w:val="bullet"/>
      <w:lvlText w:val="•"/>
      <w:lvlJc w:val="left"/>
      <w:pPr>
        <w:tabs>
          <w:tab w:val="num" w:pos="3600"/>
        </w:tabs>
        <w:ind w:left="3600" w:hanging="360"/>
      </w:pPr>
      <w:rPr>
        <w:rFonts w:ascii="Arial" w:hAnsi="Arial" w:hint="default"/>
      </w:rPr>
    </w:lvl>
    <w:lvl w:ilvl="5" w:tplc="79F2983C" w:tentative="1">
      <w:start w:val="1"/>
      <w:numFmt w:val="bullet"/>
      <w:lvlText w:val="•"/>
      <w:lvlJc w:val="left"/>
      <w:pPr>
        <w:tabs>
          <w:tab w:val="num" w:pos="4320"/>
        </w:tabs>
        <w:ind w:left="4320" w:hanging="360"/>
      </w:pPr>
      <w:rPr>
        <w:rFonts w:ascii="Arial" w:hAnsi="Arial" w:hint="default"/>
      </w:rPr>
    </w:lvl>
    <w:lvl w:ilvl="6" w:tplc="C06C8416" w:tentative="1">
      <w:start w:val="1"/>
      <w:numFmt w:val="bullet"/>
      <w:lvlText w:val="•"/>
      <w:lvlJc w:val="left"/>
      <w:pPr>
        <w:tabs>
          <w:tab w:val="num" w:pos="5040"/>
        </w:tabs>
        <w:ind w:left="5040" w:hanging="360"/>
      </w:pPr>
      <w:rPr>
        <w:rFonts w:ascii="Arial" w:hAnsi="Arial" w:hint="default"/>
      </w:rPr>
    </w:lvl>
    <w:lvl w:ilvl="7" w:tplc="BE0E8E8E" w:tentative="1">
      <w:start w:val="1"/>
      <w:numFmt w:val="bullet"/>
      <w:lvlText w:val="•"/>
      <w:lvlJc w:val="left"/>
      <w:pPr>
        <w:tabs>
          <w:tab w:val="num" w:pos="5760"/>
        </w:tabs>
        <w:ind w:left="5760" w:hanging="360"/>
      </w:pPr>
      <w:rPr>
        <w:rFonts w:ascii="Arial" w:hAnsi="Arial" w:hint="default"/>
      </w:rPr>
    </w:lvl>
    <w:lvl w:ilvl="8" w:tplc="5AFE1714"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21"/>
  </w:num>
  <w:num w:numId="3">
    <w:abstractNumId w:val="30"/>
  </w:num>
  <w:num w:numId="4">
    <w:abstractNumId w:val="16"/>
  </w:num>
  <w:num w:numId="5">
    <w:abstractNumId w:val="13"/>
  </w:num>
  <w:num w:numId="6">
    <w:abstractNumId w:val="3"/>
  </w:num>
  <w:num w:numId="7">
    <w:abstractNumId w:val="28"/>
  </w:num>
  <w:num w:numId="8">
    <w:abstractNumId w:val="11"/>
  </w:num>
  <w:num w:numId="9">
    <w:abstractNumId w:val="17"/>
  </w:num>
  <w:num w:numId="10">
    <w:abstractNumId w:val="23"/>
  </w:num>
  <w:num w:numId="11">
    <w:abstractNumId w:val="35"/>
  </w:num>
  <w:num w:numId="12">
    <w:abstractNumId w:val="43"/>
  </w:num>
  <w:num w:numId="13">
    <w:abstractNumId w:val="29"/>
  </w:num>
  <w:num w:numId="14">
    <w:abstractNumId w:val="6"/>
  </w:num>
  <w:num w:numId="15">
    <w:abstractNumId w:val="18"/>
  </w:num>
  <w:num w:numId="16">
    <w:abstractNumId w:val="38"/>
  </w:num>
  <w:num w:numId="17">
    <w:abstractNumId w:val="34"/>
  </w:num>
  <w:num w:numId="18">
    <w:abstractNumId w:val="44"/>
  </w:num>
  <w:num w:numId="19">
    <w:abstractNumId w:val="19"/>
  </w:num>
  <w:num w:numId="20">
    <w:abstractNumId w:val="4"/>
  </w:num>
  <w:num w:numId="21">
    <w:abstractNumId w:val="15"/>
  </w:num>
  <w:num w:numId="22">
    <w:abstractNumId w:val="41"/>
  </w:num>
  <w:num w:numId="23">
    <w:abstractNumId w:val="36"/>
  </w:num>
  <w:num w:numId="24">
    <w:abstractNumId w:val="24"/>
  </w:num>
  <w:num w:numId="25">
    <w:abstractNumId w:val="42"/>
  </w:num>
  <w:num w:numId="26">
    <w:abstractNumId w:val="26"/>
  </w:num>
  <w:num w:numId="27">
    <w:abstractNumId w:val="10"/>
  </w:num>
  <w:num w:numId="28">
    <w:abstractNumId w:val="0"/>
  </w:num>
  <w:num w:numId="29">
    <w:abstractNumId w:val="7"/>
  </w:num>
  <w:num w:numId="30">
    <w:abstractNumId w:val="9"/>
  </w:num>
  <w:num w:numId="31">
    <w:abstractNumId w:val="40"/>
  </w:num>
  <w:num w:numId="32">
    <w:abstractNumId w:val="2"/>
  </w:num>
  <w:num w:numId="33">
    <w:abstractNumId w:val="33"/>
  </w:num>
  <w:num w:numId="34">
    <w:abstractNumId w:val="1"/>
  </w:num>
  <w:num w:numId="35">
    <w:abstractNumId w:val="22"/>
  </w:num>
  <w:num w:numId="36">
    <w:abstractNumId w:val="32"/>
  </w:num>
  <w:num w:numId="37">
    <w:abstractNumId w:val="20"/>
  </w:num>
  <w:num w:numId="38">
    <w:abstractNumId w:val="25"/>
  </w:num>
  <w:num w:numId="39">
    <w:abstractNumId w:val="39"/>
  </w:num>
  <w:num w:numId="40">
    <w:abstractNumId w:val="8"/>
  </w:num>
  <w:num w:numId="41">
    <w:abstractNumId w:val="5"/>
  </w:num>
  <w:num w:numId="42">
    <w:abstractNumId w:val="31"/>
  </w:num>
  <w:num w:numId="43">
    <w:abstractNumId w:val="14"/>
  </w:num>
  <w:num w:numId="44">
    <w:abstractNumId w:val="27"/>
  </w:num>
  <w:num w:numId="4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67"/>
    <w:rsid w:val="00082033"/>
    <w:rsid w:val="00082699"/>
    <w:rsid w:val="000B7378"/>
    <w:rsid w:val="00120594"/>
    <w:rsid w:val="00131ECE"/>
    <w:rsid w:val="00135F6E"/>
    <w:rsid w:val="001D3EC4"/>
    <w:rsid w:val="00236405"/>
    <w:rsid w:val="00253B3E"/>
    <w:rsid w:val="00320815"/>
    <w:rsid w:val="00340BAA"/>
    <w:rsid w:val="00401067"/>
    <w:rsid w:val="004025A9"/>
    <w:rsid w:val="00471102"/>
    <w:rsid w:val="004A615C"/>
    <w:rsid w:val="00584106"/>
    <w:rsid w:val="005C6840"/>
    <w:rsid w:val="005D7C3E"/>
    <w:rsid w:val="00683CB8"/>
    <w:rsid w:val="006D1DE2"/>
    <w:rsid w:val="006F34A8"/>
    <w:rsid w:val="00732A97"/>
    <w:rsid w:val="00741128"/>
    <w:rsid w:val="00760441"/>
    <w:rsid w:val="007E7AB7"/>
    <w:rsid w:val="00837669"/>
    <w:rsid w:val="00863E66"/>
    <w:rsid w:val="008905B3"/>
    <w:rsid w:val="008B3198"/>
    <w:rsid w:val="008B4B1D"/>
    <w:rsid w:val="009D069E"/>
    <w:rsid w:val="009F39E0"/>
    <w:rsid w:val="00A95CE8"/>
    <w:rsid w:val="00B36A7D"/>
    <w:rsid w:val="00C34215"/>
    <w:rsid w:val="00D9609C"/>
    <w:rsid w:val="00DA4ED2"/>
    <w:rsid w:val="00E76EDE"/>
    <w:rsid w:val="00EB1DB8"/>
    <w:rsid w:val="00ED7186"/>
    <w:rsid w:val="00F73EEF"/>
    <w:rsid w:val="00FC6D49"/>
    <w:rsid w:val="00FE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A698F-D5AC-44BC-80D9-C8264BB3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2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28"/>
    <w:rPr>
      <w:b/>
      <w:bCs/>
    </w:rPr>
  </w:style>
  <w:style w:type="paragraph" w:styleId="ListParagraph">
    <w:name w:val="List Paragraph"/>
    <w:aliases w:val="Citation List,6 List Paragraph,List Paragraph1,Bullets,List Paragraph (numbered (a)),Lapis Bulleted List,List Paragraph11,Dot pt,F5 List Paragraph,No Spacing1,List Paragraph Char Char Char,Indicator Text,Numbered Para 1,Bullet 1,L,Heading"/>
    <w:basedOn w:val="Normal"/>
    <w:link w:val="ListParagraphChar"/>
    <w:uiPriority w:val="34"/>
    <w:qFormat/>
    <w:rsid w:val="00741128"/>
    <w:pPr>
      <w:ind w:left="720"/>
      <w:contextualSpacing/>
    </w:pPr>
  </w:style>
  <w:style w:type="character" w:customStyle="1" w:styleId="ListParagraphChar">
    <w:name w:val="List Paragraph Char"/>
    <w:aliases w:val="Citation List Char,6 List Paragraph Char,List Paragraph1 Char,Bullets Char,List Paragraph (numbered (a)) Char,Lapis Bulleted List Char,List Paragraph11 Char,Dot pt Char,F5 List Paragraph Char,No Spacing1 Char,Indicator Text Char"/>
    <w:link w:val="ListParagraph"/>
    <w:uiPriority w:val="34"/>
    <w:qFormat/>
    <w:locked/>
    <w:rsid w:val="00741128"/>
    <w:rPr>
      <w:rFonts w:ascii="Times New Roman" w:eastAsia="Times New Roman" w:hAnsi="Times New Roman" w:cs="Times New Roman"/>
      <w:sz w:val="24"/>
      <w:szCs w:val="20"/>
    </w:rPr>
  </w:style>
  <w:style w:type="paragraph" w:customStyle="1" w:styleId="yiv9918616690ydp5874ff56msonospacing">
    <w:name w:val="yiv9918616690ydp5874ff56msonospacing"/>
    <w:basedOn w:val="Normal"/>
    <w:rsid w:val="00741128"/>
    <w:pPr>
      <w:spacing w:before="100" w:beforeAutospacing="1" w:after="100" w:afterAutospacing="1"/>
    </w:pPr>
    <w:rPr>
      <w:szCs w:val="24"/>
    </w:rPr>
  </w:style>
  <w:style w:type="character" w:styleId="Hyperlink">
    <w:name w:val="Hyperlink"/>
    <w:basedOn w:val="DefaultParagraphFont"/>
    <w:uiPriority w:val="99"/>
    <w:unhideWhenUsed/>
    <w:rsid w:val="00B36A7D"/>
    <w:rPr>
      <w:color w:val="0563C1" w:themeColor="hyperlink"/>
      <w:u w:val="single"/>
    </w:rPr>
  </w:style>
  <w:style w:type="paragraph" w:styleId="NormalWeb">
    <w:name w:val="Normal (Web)"/>
    <w:basedOn w:val="Normal"/>
    <w:uiPriority w:val="99"/>
    <w:semiHidden/>
    <w:unhideWhenUsed/>
    <w:rsid w:val="00ED7186"/>
    <w:pPr>
      <w:spacing w:before="100" w:beforeAutospacing="1" w:after="100" w:afterAutospacing="1"/>
    </w:pPr>
    <w:rPr>
      <w:szCs w:val="24"/>
    </w:rPr>
  </w:style>
  <w:style w:type="paragraph" w:styleId="NoSpacing">
    <w:name w:val="No Spacing"/>
    <w:uiPriority w:val="1"/>
    <w:qFormat/>
    <w:rsid w:val="008B4B1D"/>
    <w:pPr>
      <w:spacing w:after="0" w:line="240" w:lineRule="auto"/>
    </w:pPr>
  </w:style>
  <w:style w:type="paragraph" w:styleId="List2">
    <w:name w:val="List 2"/>
    <w:basedOn w:val="Normal"/>
    <w:rsid w:val="00FE47ED"/>
    <w:pPr>
      <w:ind w:left="720" w:hanging="360"/>
    </w:pPr>
    <w:rPr>
      <w:szCs w:val="24"/>
    </w:rPr>
  </w:style>
  <w:style w:type="paragraph" w:customStyle="1" w:styleId="yiv9918616690ydp97f3da41msonormal">
    <w:name w:val="yiv9918616690ydp97f3da41msonormal"/>
    <w:basedOn w:val="Normal"/>
    <w:rsid w:val="00E76EDE"/>
    <w:pPr>
      <w:spacing w:before="100" w:beforeAutospacing="1" w:after="100" w:afterAutospacing="1"/>
    </w:pPr>
    <w:rPr>
      <w:szCs w:val="24"/>
    </w:rPr>
  </w:style>
  <w:style w:type="paragraph" w:styleId="Header">
    <w:name w:val="header"/>
    <w:basedOn w:val="Normal"/>
    <w:link w:val="HeaderChar"/>
    <w:uiPriority w:val="99"/>
    <w:unhideWhenUsed/>
    <w:rsid w:val="009D069E"/>
    <w:pPr>
      <w:tabs>
        <w:tab w:val="center" w:pos="4680"/>
        <w:tab w:val="right" w:pos="9360"/>
      </w:tabs>
    </w:pPr>
  </w:style>
  <w:style w:type="character" w:customStyle="1" w:styleId="HeaderChar">
    <w:name w:val="Header Char"/>
    <w:basedOn w:val="DefaultParagraphFont"/>
    <w:link w:val="Header"/>
    <w:uiPriority w:val="99"/>
    <w:rsid w:val="009D069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069E"/>
    <w:pPr>
      <w:tabs>
        <w:tab w:val="center" w:pos="4680"/>
        <w:tab w:val="right" w:pos="9360"/>
      </w:tabs>
    </w:pPr>
  </w:style>
  <w:style w:type="character" w:customStyle="1" w:styleId="FooterChar">
    <w:name w:val="Footer Char"/>
    <w:basedOn w:val="DefaultParagraphFont"/>
    <w:link w:val="Footer"/>
    <w:uiPriority w:val="99"/>
    <w:rsid w:val="009D069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802">
      <w:bodyDiv w:val="1"/>
      <w:marLeft w:val="0"/>
      <w:marRight w:val="0"/>
      <w:marTop w:val="0"/>
      <w:marBottom w:val="0"/>
      <w:divBdr>
        <w:top w:val="none" w:sz="0" w:space="0" w:color="auto"/>
        <w:left w:val="none" w:sz="0" w:space="0" w:color="auto"/>
        <w:bottom w:val="none" w:sz="0" w:space="0" w:color="auto"/>
        <w:right w:val="none" w:sz="0" w:space="0" w:color="auto"/>
      </w:divBdr>
    </w:div>
    <w:div w:id="89207282">
      <w:bodyDiv w:val="1"/>
      <w:marLeft w:val="0"/>
      <w:marRight w:val="0"/>
      <w:marTop w:val="0"/>
      <w:marBottom w:val="0"/>
      <w:divBdr>
        <w:top w:val="none" w:sz="0" w:space="0" w:color="auto"/>
        <w:left w:val="none" w:sz="0" w:space="0" w:color="auto"/>
        <w:bottom w:val="none" w:sz="0" w:space="0" w:color="auto"/>
        <w:right w:val="none" w:sz="0" w:space="0" w:color="auto"/>
      </w:divBdr>
    </w:div>
    <w:div w:id="90664889">
      <w:bodyDiv w:val="1"/>
      <w:marLeft w:val="0"/>
      <w:marRight w:val="0"/>
      <w:marTop w:val="0"/>
      <w:marBottom w:val="0"/>
      <w:divBdr>
        <w:top w:val="none" w:sz="0" w:space="0" w:color="auto"/>
        <w:left w:val="none" w:sz="0" w:space="0" w:color="auto"/>
        <w:bottom w:val="none" w:sz="0" w:space="0" w:color="auto"/>
        <w:right w:val="none" w:sz="0" w:space="0" w:color="auto"/>
      </w:divBdr>
    </w:div>
    <w:div w:id="182596343">
      <w:bodyDiv w:val="1"/>
      <w:marLeft w:val="0"/>
      <w:marRight w:val="0"/>
      <w:marTop w:val="0"/>
      <w:marBottom w:val="0"/>
      <w:divBdr>
        <w:top w:val="none" w:sz="0" w:space="0" w:color="auto"/>
        <w:left w:val="none" w:sz="0" w:space="0" w:color="auto"/>
        <w:bottom w:val="none" w:sz="0" w:space="0" w:color="auto"/>
        <w:right w:val="none" w:sz="0" w:space="0" w:color="auto"/>
      </w:divBdr>
    </w:div>
    <w:div w:id="265892764">
      <w:bodyDiv w:val="1"/>
      <w:marLeft w:val="0"/>
      <w:marRight w:val="0"/>
      <w:marTop w:val="0"/>
      <w:marBottom w:val="0"/>
      <w:divBdr>
        <w:top w:val="none" w:sz="0" w:space="0" w:color="auto"/>
        <w:left w:val="none" w:sz="0" w:space="0" w:color="auto"/>
        <w:bottom w:val="none" w:sz="0" w:space="0" w:color="auto"/>
        <w:right w:val="none" w:sz="0" w:space="0" w:color="auto"/>
      </w:divBdr>
      <w:divsChild>
        <w:div w:id="336660567">
          <w:marLeft w:val="360"/>
          <w:marRight w:val="0"/>
          <w:marTop w:val="200"/>
          <w:marBottom w:val="0"/>
          <w:divBdr>
            <w:top w:val="none" w:sz="0" w:space="0" w:color="auto"/>
            <w:left w:val="none" w:sz="0" w:space="0" w:color="auto"/>
            <w:bottom w:val="none" w:sz="0" w:space="0" w:color="auto"/>
            <w:right w:val="none" w:sz="0" w:space="0" w:color="auto"/>
          </w:divBdr>
        </w:div>
        <w:div w:id="1615750589">
          <w:marLeft w:val="360"/>
          <w:marRight w:val="0"/>
          <w:marTop w:val="200"/>
          <w:marBottom w:val="0"/>
          <w:divBdr>
            <w:top w:val="none" w:sz="0" w:space="0" w:color="auto"/>
            <w:left w:val="none" w:sz="0" w:space="0" w:color="auto"/>
            <w:bottom w:val="none" w:sz="0" w:space="0" w:color="auto"/>
            <w:right w:val="none" w:sz="0" w:space="0" w:color="auto"/>
          </w:divBdr>
        </w:div>
        <w:div w:id="1408847647">
          <w:marLeft w:val="360"/>
          <w:marRight w:val="0"/>
          <w:marTop w:val="200"/>
          <w:marBottom w:val="0"/>
          <w:divBdr>
            <w:top w:val="none" w:sz="0" w:space="0" w:color="auto"/>
            <w:left w:val="none" w:sz="0" w:space="0" w:color="auto"/>
            <w:bottom w:val="none" w:sz="0" w:space="0" w:color="auto"/>
            <w:right w:val="none" w:sz="0" w:space="0" w:color="auto"/>
          </w:divBdr>
        </w:div>
        <w:div w:id="1659722245">
          <w:marLeft w:val="360"/>
          <w:marRight w:val="0"/>
          <w:marTop w:val="200"/>
          <w:marBottom w:val="0"/>
          <w:divBdr>
            <w:top w:val="none" w:sz="0" w:space="0" w:color="auto"/>
            <w:left w:val="none" w:sz="0" w:space="0" w:color="auto"/>
            <w:bottom w:val="none" w:sz="0" w:space="0" w:color="auto"/>
            <w:right w:val="none" w:sz="0" w:space="0" w:color="auto"/>
          </w:divBdr>
        </w:div>
      </w:divsChild>
    </w:div>
    <w:div w:id="271596943">
      <w:bodyDiv w:val="1"/>
      <w:marLeft w:val="0"/>
      <w:marRight w:val="0"/>
      <w:marTop w:val="0"/>
      <w:marBottom w:val="0"/>
      <w:divBdr>
        <w:top w:val="none" w:sz="0" w:space="0" w:color="auto"/>
        <w:left w:val="none" w:sz="0" w:space="0" w:color="auto"/>
        <w:bottom w:val="none" w:sz="0" w:space="0" w:color="auto"/>
        <w:right w:val="none" w:sz="0" w:space="0" w:color="auto"/>
      </w:divBdr>
    </w:div>
    <w:div w:id="328868306">
      <w:bodyDiv w:val="1"/>
      <w:marLeft w:val="0"/>
      <w:marRight w:val="0"/>
      <w:marTop w:val="0"/>
      <w:marBottom w:val="0"/>
      <w:divBdr>
        <w:top w:val="none" w:sz="0" w:space="0" w:color="auto"/>
        <w:left w:val="none" w:sz="0" w:space="0" w:color="auto"/>
        <w:bottom w:val="none" w:sz="0" w:space="0" w:color="auto"/>
        <w:right w:val="none" w:sz="0" w:space="0" w:color="auto"/>
      </w:divBdr>
    </w:div>
    <w:div w:id="448553304">
      <w:bodyDiv w:val="1"/>
      <w:marLeft w:val="0"/>
      <w:marRight w:val="0"/>
      <w:marTop w:val="0"/>
      <w:marBottom w:val="0"/>
      <w:divBdr>
        <w:top w:val="none" w:sz="0" w:space="0" w:color="auto"/>
        <w:left w:val="none" w:sz="0" w:space="0" w:color="auto"/>
        <w:bottom w:val="none" w:sz="0" w:space="0" w:color="auto"/>
        <w:right w:val="none" w:sz="0" w:space="0" w:color="auto"/>
      </w:divBdr>
    </w:div>
    <w:div w:id="466777737">
      <w:bodyDiv w:val="1"/>
      <w:marLeft w:val="0"/>
      <w:marRight w:val="0"/>
      <w:marTop w:val="0"/>
      <w:marBottom w:val="0"/>
      <w:divBdr>
        <w:top w:val="none" w:sz="0" w:space="0" w:color="auto"/>
        <w:left w:val="none" w:sz="0" w:space="0" w:color="auto"/>
        <w:bottom w:val="none" w:sz="0" w:space="0" w:color="auto"/>
        <w:right w:val="none" w:sz="0" w:space="0" w:color="auto"/>
      </w:divBdr>
    </w:div>
    <w:div w:id="472987490">
      <w:bodyDiv w:val="1"/>
      <w:marLeft w:val="0"/>
      <w:marRight w:val="0"/>
      <w:marTop w:val="0"/>
      <w:marBottom w:val="0"/>
      <w:divBdr>
        <w:top w:val="none" w:sz="0" w:space="0" w:color="auto"/>
        <w:left w:val="none" w:sz="0" w:space="0" w:color="auto"/>
        <w:bottom w:val="none" w:sz="0" w:space="0" w:color="auto"/>
        <w:right w:val="none" w:sz="0" w:space="0" w:color="auto"/>
      </w:divBdr>
      <w:divsChild>
        <w:div w:id="1978102356">
          <w:marLeft w:val="360"/>
          <w:marRight w:val="0"/>
          <w:marTop w:val="200"/>
          <w:marBottom w:val="0"/>
          <w:divBdr>
            <w:top w:val="none" w:sz="0" w:space="0" w:color="auto"/>
            <w:left w:val="none" w:sz="0" w:space="0" w:color="auto"/>
            <w:bottom w:val="none" w:sz="0" w:space="0" w:color="auto"/>
            <w:right w:val="none" w:sz="0" w:space="0" w:color="auto"/>
          </w:divBdr>
        </w:div>
      </w:divsChild>
    </w:div>
    <w:div w:id="480119157">
      <w:bodyDiv w:val="1"/>
      <w:marLeft w:val="0"/>
      <w:marRight w:val="0"/>
      <w:marTop w:val="0"/>
      <w:marBottom w:val="0"/>
      <w:divBdr>
        <w:top w:val="none" w:sz="0" w:space="0" w:color="auto"/>
        <w:left w:val="none" w:sz="0" w:space="0" w:color="auto"/>
        <w:bottom w:val="none" w:sz="0" w:space="0" w:color="auto"/>
        <w:right w:val="none" w:sz="0" w:space="0" w:color="auto"/>
      </w:divBdr>
    </w:div>
    <w:div w:id="519662283">
      <w:bodyDiv w:val="1"/>
      <w:marLeft w:val="0"/>
      <w:marRight w:val="0"/>
      <w:marTop w:val="0"/>
      <w:marBottom w:val="0"/>
      <w:divBdr>
        <w:top w:val="none" w:sz="0" w:space="0" w:color="auto"/>
        <w:left w:val="none" w:sz="0" w:space="0" w:color="auto"/>
        <w:bottom w:val="none" w:sz="0" w:space="0" w:color="auto"/>
        <w:right w:val="none" w:sz="0" w:space="0" w:color="auto"/>
      </w:divBdr>
    </w:div>
    <w:div w:id="559367464">
      <w:bodyDiv w:val="1"/>
      <w:marLeft w:val="0"/>
      <w:marRight w:val="0"/>
      <w:marTop w:val="0"/>
      <w:marBottom w:val="0"/>
      <w:divBdr>
        <w:top w:val="none" w:sz="0" w:space="0" w:color="auto"/>
        <w:left w:val="none" w:sz="0" w:space="0" w:color="auto"/>
        <w:bottom w:val="none" w:sz="0" w:space="0" w:color="auto"/>
        <w:right w:val="none" w:sz="0" w:space="0" w:color="auto"/>
      </w:divBdr>
    </w:div>
    <w:div w:id="723066434">
      <w:bodyDiv w:val="1"/>
      <w:marLeft w:val="0"/>
      <w:marRight w:val="0"/>
      <w:marTop w:val="0"/>
      <w:marBottom w:val="0"/>
      <w:divBdr>
        <w:top w:val="none" w:sz="0" w:space="0" w:color="auto"/>
        <w:left w:val="none" w:sz="0" w:space="0" w:color="auto"/>
        <w:bottom w:val="none" w:sz="0" w:space="0" w:color="auto"/>
        <w:right w:val="none" w:sz="0" w:space="0" w:color="auto"/>
      </w:divBdr>
      <w:divsChild>
        <w:div w:id="2010330921">
          <w:marLeft w:val="360"/>
          <w:marRight w:val="0"/>
          <w:marTop w:val="200"/>
          <w:marBottom w:val="0"/>
          <w:divBdr>
            <w:top w:val="none" w:sz="0" w:space="0" w:color="auto"/>
            <w:left w:val="none" w:sz="0" w:space="0" w:color="auto"/>
            <w:bottom w:val="none" w:sz="0" w:space="0" w:color="auto"/>
            <w:right w:val="none" w:sz="0" w:space="0" w:color="auto"/>
          </w:divBdr>
        </w:div>
      </w:divsChild>
    </w:div>
    <w:div w:id="731585041">
      <w:bodyDiv w:val="1"/>
      <w:marLeft w:val="0"/>
      <w:marRight w:val="0"/>
      <w:marTop w:val="0"/>
      <w:marBottom w:val="0"/>
      <w:divBdr>
        <w:top w:val="none" w:sz="0" w:space="0" w:color="auto"/>
        <w:left w:val="none" w:sz="0" w:space="0" w:color="auto"/>
        <w:bottom w:val="none" w:sz="0" w:space="0" w:color="auto"/>
        <w:right w:val="none" w:sz="0" w:space="0" w:color="auto"/>
      </w:divBdr>
      <w:divsChild>
        <w:div w:id="39719244">
          <w:marLeft w:val="360"/>
          <w:marRight w:val="0"/>
          <w:marTop w:val="200"/>
          <w:marBottom w:val="0"/>
          <w:divBdr>
            <w:top w:val="none" w:sz="0" w:space="0" w:color="auto"/>
            <w:left w:val="none" w:sz="0" w:space="0" w:color="auto"/>
            <w:bottom w:val="none" w:sz="0" w:space="0" w:color="auto"/>
            <w:right w:val="none" w:sz="0" w:space="0" w:color="auto"/>
          </w:divBdr>
        </w:div>
      </w:divsChild>
    </w:div>
    <w:div w:id="848372739">
      <w:bodyDiv w:val="1"/>
      <w:marLeft w:val="0"/>
      <w:marRight w:val="0"/>
      <w:marTop w:val="0"/>
      <w:marBottom w:val="0"/>
      <w:divBdr>
        <w:top w:val="none" w:sz="0" w:space="0" w:color="auto"/>
        <w:left w:val="none" w:sz="0" w:space="0" w:color="auto"/>
        <w:bottom w:val="none" w:sz="0" w:space="0" w:color="auto"/>
        <w:right w:val="none" w:sz="0" w:space="0" w:color="auto"/>
      </w:divBdr>
    </w:div>
    <w:div w:id="880674101">
      <w:bodyDiv w:val="1"/>
      <w:marLeft w:val="0"/>
      <w:marRight w:val="0"/>
      <w:marTop w:val="0"/>
      <w:marBottom w:val="0"/>
      <w:divBdr>
        <w:top w:val="none" w:sz="0" w:space="0" w:color="auto"/>
        <w:left w:val="none" w:sz="0" w:space="0" w:color="auto"/>
        <w:bottom w:val="none" w:sz="0" w:space="0" w:color="auto"/>
        <w:right w:val="none" w:sz="0" w:space="0" w:color="auto"/>
      </w:divBdr>
      <w:divsChild>
        <w:div w:id="14236047">
          <w:marLeft w:val="360"/>
          <w:marRight w:val="0"/>
          <w:marTop w:val="200"/>
          <w:marBottom w:val="0"/>
          <w:divBdr>
            <w:top w:val="none" w:sz="0" w:space="0" w:color="auto"/>
            <w:left w:val="none" w:sz="0" w:space="0" w:color="auto"/>
            <w:bottom w:val="none" w:sz="0" w:space="0" w:color="auto"/>
            <w:right w:val="none" w:sz="0" w:space="0" w:color="auto"/>
          </w:divBdr>
        </w:div>
      </w:divsChild>
    </w:div>
    <w:div w:id="906378776">
      <w:bodyDiv w:val="1"/>
      <w:marLeft w:val="0"/>
      <w:marRight w:val="0"/>
      <w:marTop w:val="0"/>
      <w:marBottom w:val="0"/>
      <w:divBdr>
        <w:top w:val="none" w:sz="0" w:space="0" w:color="auto"/>
        <w:left w:val="none" w:sz="0" w:space="0" w:color="auto"/>
        <w:bottom w:val="none" w:sz="0" w:space="0" w:color="auto"/>
        <w:right w:val="none" w:sz="0" w:space="0" w:color="auto"/>
      </w:divBdr>
    </w:div>
    <w:div w:id="1005666251">
      <w:bodyDiv w:val="1"/>
      <w:marLeft w:val="0"/>
      <w:marRight w:val="0"/>
      <w:marTop w:val="0"/>
      <w:marBottom w:val="0"/>
      <w:divBdr>
        <w:top w:val="none" w:sz="0" w:space="0" w:color="auto"/>
        <w:left w:val="none" w:sz="0" w:space="0" w:color="auto"/>
        <w:bottom w:val="none" w:sz="0" w:space="0" w:color="auto"/>
        <w:right w:val="none" w:sz="0" w:space="0" w:color="auto"/>
      </w:divBdr>
    </w:div>
    <w:div w:id="1024331452">
      <w:bodyDiv w:val="1"/>
      <w:marLeft w:val="0"/>
      <w:marRight w:val="0"/>
      <w:marTop w:val="0"/>
      <w:marBottom w:val="0"/>
      <w:divBdr>
        <w:top w:val="none" w:sz="0" w:space="0" w:color="auto"/>
        <w:left w:val="none" w:sz="0" w:space="0" w:color="auto"/>
        <w:bottom w:val="none" w:sz="0" w:space="0" w:color="auto"/>
        <w:right w:val="none" w:sz="0" w:space="0" w:color="auto"/>
      </w:divBdr>
    </w:div>
    <w:div w:id="1099761377">
      <w:bodyDiv w:val="1"/>
      <w:marLeft w:val="0"/>
      <w:marRight w:val="0"/>
      <w:marTop w:val="0"/>
      <w:marBottom w:val="0"/>
      <w:divBdr>
        <w:top w:val="none" w:sz="0" w:space="0" w:color="auto"/>
        <w:left w:val="none" w:sz="0" w:space="0" w:color="auto"/>
        <w:bottom w:val="none" w:sz="0" w:space="0" w:color="auto"/>
        <w:right w:val="none" w:sz="0" w:space="0" w:color="auto"/>
      </w:divBdr>
      <w:divsChild>
        <w:div w:id="1015182986">
          <w:marLeft w:val="360"/>
          <w:marRight w:val="0"/>
          <w:marTop w:val="200"/>
          <w:marBottom w:val="0"/>
          <w:divBdr>
            <w:top w:val="none" w:sz="0" w:space="0" w:color="auto"/>
            <w:left w:val="none" w:sz="0" w:space="0" w:color="auto"/>
            <w:bottom w:val="none" w:sz="0" w:space="0" w:color="auto"/>
            <w:right w:val="none" w:sz="0" w:space="0" w:color="auto"/>
          </w:divBdr>
        </w:div>
      </w:divsChild>
    </w:div>
    <w:div w:id="1177117908">
      <w:bodyDiv w:val="1"/>
      <w:marLeft w:val="0"/>
      <w:marRight w:val="0"/>
      <w:marTop w:val="0"/>
      <w:marBottom w:val="0"/>
      <w:divBdr>
        <w:top w:val="none" w:sz="0" w:space="0" w:color="auto"/>
        <w:left w:val="none" w:sz="0" w:space="0" w:color="auto"/>
        <w:bottom w:val="none" w:sz="0" w:space="0" w:color="auto"/>
        <w:right w:val="none" w:sz="0" w:space="0" w:color="auto"/>
      </w:divBdr>
    </w:div>
    <w:div w:id="1403332054">
      <w:bodyDiv w:val="1"/>
      <w:marLeft w:val="0"/>
      <w:marRight w:val="0"/>
      <w:marTop w:val="0"/>
      <w:marBottom w:val="0"/>
      <w:divBdr>
        <w:top w:val="none" w:sz="0" w:space="0" w:color="auto"/>
        <w:left w:val="none" w:sz="0" w:space="0" w:color="auto"/>
        <w:bottom w:val="none" w:sz="0" w:space="0" w:color="auto"/>
        <w:right w:val="none" w:sz="0" w:space="0" w:color="auto"/>
      </w:divBdr>
    </w:div>
    <w:div w:id="1424301350">
      <w:bodyDiv w:val="1"/>
      <w:marLeft w:val="0"/>
      <w:marRight w:val="0"/>
      <w:marTop w:val="0"/>
      <w:marBottom w:val="0"/>
      <w:divBdr>
        <w:top w:val="none" w:sz="0" w:space="0" w:color="auto"/>
        <w:left w:val="none" w:sz="0" w:space="0" w:color="auto"/>
        <w:bottom w:val="none" w:sz="0" w:space="0" w:color="auto"/>
        <w:right w:val="none" w:sz="0" w:space="0" w:color="auto"/>
      </w:divBdr>
    </w:div>
    <w:div w:id="1577013040">
      <w:bodyDiv w:val="1"/>
      <w:marLeft w:val="0"/>
      <w:marRight w:val="0"/>
      <w:marTop w:val="0"/>
      <w:marBottom w:val="0"/>
      <w:divBdr>
        <w:top w:val="none" w:sz="0" w:space="0" w:color="auto"/>
        <w:left w:val="none" w:sz="0" w:space="0" w:color="auto"/>
        <w:bottom w:val="none" w:sz="0" w:space="0" w:color="auto"/>
        <w:right w:val="none" w:sz="0" w:space="0" w:color="auto"/>
      </w:divBdr>
    </w:div>
    <w:div w:id="1596865023">
      <w:bodyDiv w:val="1"/>
      <w:marLeft w:val="0"/>
      <w:marRight w:val="0"/>
      <w:marTop w:val="0"/>
      <w:marBottom w:val="0"/>
      <w:divBdr>
        <w:top w:val="none" w:sz="0" w:space="0" w:color="auto"/>
        <w:left w:val="none" w:sz="0" w:space="0" w:color="auto"/>
        <w:bottom w:val="none" w:sz="0" w:space="0" w:color="auto"/>
        <w:right w:val="none" w:sz="0" w:space="0" w:color="auto"/>
      </w:divBdr>
      <w:divsChild>
        <w:div w:id="421029137">
          <w:marLeft w:val="360"/>
          <w:marRight w:val="0"/>
          <w:marTop w:val="200"/>
          <w:marBottom w:val="0"/>
          <w:divBdr>
            <w:top w:val="none" w:sz="0" w:space="0" w:color="auto"/>
            <w:left w:val="none" w:sz="0" w:space="0" w:color="auto"/>
            <w:bottom w:val="none" w:sz="0" w:space="0" w:color="auto"/>
            <w:right w:val="none" w:sz="0" w:space="0" w:color="auto"/>
          </w:divBdr>
        </w:div>
      </w:divsChild>
    </w:div>
    <w:div w:id="1645349125">
      <w:bodyDiv w:val="1"/>
      <w:marLeft w:val="0"/>
      <w:marRight w:val="0"/>
      <w:marTop w:val="0"/>
      <w:marBottom w:val="0"/>
      <w:divBdr>
        <w:top w:val="none" w:sz="0" w:space="0" w:color="auto"/>
        <w:left w:val="none" w:sz="0" w:space="0" w:color="auto"/>
        <w:bottom w:val="none" w:sz="0" w:space="0" w:color="auto"/>
        <w:right w:val="none" w:sz="0" w:space="0" w:color="auto"/>
      </w:divBdr>
    </w:div>
    <w:div w:id="1852796207">
      <w:bodyDiv w:val="1"/>
      <w:marLeft w:val="0"/>
      <w:marRight w:val="0"/>
      <w:marTop w:val="0"/>
      <w:marBottom w:val="0"/>
      <w:divBdr>
        <w:top w:val="none" w:sz="0" w:space="0" w:color="auto"/>
        <w:left w:val="none" w:sz="0" w:space="0" w:color="auto"/>
        <w:bottom w:val="none" w:sz="0" w:space="0" w:color="auto"/>
        <w:right w:val="none" w:sz="0" w:space="0" w:color="auto"/>
      </w:divBdr>
    </w:div>
    <w:div w:id="1874074973">
      <w:bodyDiv w:val="1"/>
      <w:marLeft w:val="0"/>
      <w:marRight w:val="0"/>
      <w:marTop w:val="0"/>
      <w:marBottom w:val="0"/>
      <w:divBdr>
        <w:top w:val="none" w:sz="0" w:space="0" w:color="auto"/>
        <w:left w:val="none" w:sz="0" w:space="0" w:color="auto"/>
        <w:bottom w:val="none" w:sz="0" w:space="0" w:color="auto"/>
        <w:right w:val="none" w:sz="0" w:space="0" w:color="auto"/>
      </w:divBdr>
    </w:div>
    <w:div w:id="1935092907">
      <w:bodyDiv w:val="1"/>
      <w:marLeft w:val="0"/>
      <w:marRight w:val="0"/>
      <w:marTop w:val="0"/>
      <w:marBottom w:val="0"/>
      <w:divBdr>
        <w:top w:val="none" w:sz="0" w:space="0" w:color="auto"/>
        <w:left w:val="none" w:sz="0" w:space="0" w:color="auto"/>
        <w:bottom w:val="none" w:sz="0" w:space="0" w:color="auto"/>
        <w:right w:val="none" w:sz="0" w:space="0" w:color="auto"/>
      </w:divBdr>
    </w:div>
    <w:div w:id="1977487606">
      <w:bodyDiv w:val="1"/>
      <w:marLeft w:val="0"/>
      <w:marRight w:val="0"/>
      <w:marTop w:val="0"/>
      <w:marBottom w:val="0"/>
      <w:divBdr>
        <w:top w:val="none" w:sz="0" w:space="0" w:color="auto"/>
        <w:left w:val="none" w:sz="0" w:space="0" w:color="auto"/>
        <w:bottom w:val="none" w:sz="0" w:space="0" w:color="auto"/>
        <w:right w:val="none" w:sz="0" w:space="0" w:color="auto"/>
      </w:divBdr>
    </w:div>
    <w:div w:id="1995865202">
      <w:bodyDiv w:val="1"/>
      <w:marLeft w:val="0"/>
      <w:marRight w:val="0"/>
      <w:marTop w:val="0"/>
      <w:marBottom w:val="0"/>
      <w:divBdr>
        <w:top w:val="none" w:sz="0" w:space="0" w:color="auto"/>
        <w:left w:val="none" w:sz="0" w:space="0" w:color="auto"/>
        <w:bottom w:val="none" w:sz="0" w:space="0" w:color="auto"/>
        <w:right w:val="none" w:sz="0" w:space="0" w:color="auto"/>
      </w:divBdr>
      <w:divsChild>
        <w:div w:id="173885452">
          <w:marLeft w:val="360"/>
          <w:marRight w:val="0"/>
          <w:marTop w:val="200"/>
          <w:marBottom w:val="0"/>
          <w:divBdr>
            <w:top w:val="none" w:sz="0" w:space="0" w:color="auto"/>
            <w:left w:val="none" w:sz="0" w:space="0" w:color="auto"/>
            <w:bottom w:val="none" w:sz="0" w:space="0" w:color="auto"/>
            <w:right w:val="none" w:sz="0" w:space="0" w:color="auto"/>
          </w:divBdr>
        </w:div>
        <w:div w:id="1782994067">
          <w:marLeft w:val="360"/>
          <w:marRight w:val="0"/>
          <w:marTop w:val="200"/>
          <w:marBottom w:val="0"/>
          <w:divBdr>
            <w:top w:val="none" w:sz="0" w:space="0" w:color="auto"/>
            <w:left w:val="none" w:sz="0" w:space="0" w:color="auto"/>
            <w:bottom w:val="none" w:sz="0" w:space="0" w:color="auto"/>
            <w:right w:val="none" w:sz="0" w:space="0" w:color="auto"/>
          </w:divBdr>
        </w:div>
        <w:div w:id="1154418917">
          <w:marLeft w:val="360"/>
          <w:marRight w:val="0"/>
          <w:marTop w:val="200"/>
          <w:marBottom w:val="0"/>
          <w:divBdr>
            <w:top w:val="none" w:sz="0" w:space="0" w:color="auto"/>
            <w:left w:val="none" w:sz="0" w:space="0" w:color="auto"/>
            <w:bottom w:val="none" w:sz="0" w:space="0" w:color="auto"/>
            <w:right w:val="none" w:sz="0" w:space="0" w:color="auto"/>
          </w:divBdr>
        </w:div>
        <w:div w:id="272708597">
          <w:marLeft w:val="360"/>
          <w:marRight w:val="0"/>
          <w:marTop w:val="200"/>
          <w:marBottom w:val="0"/>
          <w:divBdr>
            <w:top w:val="none" w:sz="0" w:space="0" w:color="auto"/>
            <w:left w:val="none" w:sz="0" w:space="0" w:color="auto"/>
            <w:bottom w:val="none" w:sz="0" w:space="0" w:color="auto"/>
            <w:right w:val="none" w:sz="0" w:space="0" w:color="auto"/>
          </w:divBdr>
        </w:div>
        <w:div w:id="966159800">
          <w:marLeft w:val="360"/>
          <w:marRight w:val="0"/>
          <w:marTop w:val="200"/>
          <w:marBottom w:val="0"/>
          <w:divBdr>
            <w:top w:val="none" w:sz="0" w:space="0" w:color="auto"/>
            <w:left w:val="none" w:sz="0" w:space="0" w:color="auto"/>
            <w:bottom w:val="none" w:sz="0" w:space="0" w:color="auto"/>
            <w:right w:val="none" w:sz="0" w:space="0" w:color="auto"/>
          </w:divBdr>
        </w:div>
        <w:div w:id="1011300282">
          <w:marLeft w:val="360"/>
          <w:marRight w:val="0"/>
          <w:marTop w:val="200"/>
          <w:marBottom w:val="0"/>
          <w:divBdr>
            <w:top w:val="none" w:sz="0" w:space="0" w:color="auto"/>
            <w:left w:val="none" w:sz="0" w:space="0" w:color="auto"/>
            <w:bottom w:val="none" w:sz="0" w:space="0" w:color="auto"/>
            <w:right w:val="none" w:sz="0" w:space="0" w:color="auto"/>
          </w:divBdr>
        </w:div>
      </w:divsChild>
    </w:div>
    <w:div w:id="2121296169">
      <w:bodyDiv w:val="1"/>
      <w:marLeft w:val="0"/>
      <w:marRight w:val="0"/>
      <w:marTop w:val="0"/>
      <w:marBottom w:val="0"/>
      <w:divBdr>
        <w:top w:val="none" w:sz="0" w:space="0" w:color="auto"/>
        <w:left w:val="none" w:sz="0" w:space="0" w:color="auto"/>
        <w:bottom w:val="none" w:sz="0" w:space="0" w:color="auto"/>
        <w:right w:val="none" w:sz="0" w:space="0" w:color="auto"/>
      </w:divBdr>
    </w:div>
    <w:div w:id="2131243080">
      <w:bodyDiv w:val="1"/>
      <w:marLeft w:val="0"/>
      <w:marRight w:val="0"/>
      <w:marTop w:val="0"/>
      <w:marBottom w:val="0"/>
      <w:divBdr>
        <w:top w:val="none" w:sz="0" w:space="0" w:color="auto"/>
        <w:left w:val="none" w:sz="0" w:space="0" w:color="auto"/>
        <w:bottom w:val="none" w:sz="0" w:space="0" w:color="auto"/>
        <w:right w:val="none" w:sz="0" w:space="0" w:color="auto"/>
      </w:divBdr>
    </w:div>
    <w:div w:id="21355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57AE8-6E97-4FC9-A8FA-7A663BA0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19</cp:revision>
  <dcterms:created xsi:type="dcterms:W3CDTF">2021-10-25T04:00:00Z</dcterms:created>
  <dcterms:modified xsi:type="dcterms:W3CDTF">2021-11-09T03:33:00Z</dcterms:modified>
</cp:coreProperties>
</file>